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572"/>
        <w:tblW w:w="10773" w:type="dxa"/>
        <w:tblLook w:val="04A0" w:firstRow="1" w:lastRow="0" w:firstColumn="1" w:lastColumn="0" w:noHBand="0" w:noVBand="1"/>
      </w:tblPr>
      <w:tblGrid>
        <w:gridCol w:w="836"/>
        <w:gridCol w:w="516"/>
        <w:gridCol w:w="796"/>
        <w:gridCol w:w="427"/>
        <w:gridCol w:w="544"/>
        <w:gridCol w:w="1134"/>
        <w:gridCol w:w="1417"/>
        <w:gridCol w:w="5103"/>
      </w:tblGrid>
      <w:tr w:rsidR="00DB111F" w:rsidRPr="002F2971" w14:paraId="39F6CF82" w14:textId="77777777" w:rsidTr="00DB111F">
        <w:trPr>
          <w:trHeight w:val="300"/>
        </w:trPr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6F239C93" w14:textId="77777777" w:rsidR="00DB111F" w:rsidRPr="002F2971" w:rsidRDefault="00DB111F" w:rsidP="00DB111F">
            <w:pPr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Patients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443AB64D" w14:textId="77777777" w:rsidR="00DB111F" w:rsidRPr="002F2971" w:rsidRDefault="00DB111F" w:rsidP="00DB111F">
            <w:pPr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2F2971">
              <w:rPr>
                <w:b/>
                <w:bCs/>
                <w:color w:val="000000"/>
                <w:sz w:val="18"/>
                <w:szCs w:val="18"/>
              </w:rPr>
              <w:t>Age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1B708E67" w14:textId="77777777" w:rsidR="00DB111F" w:rsidRPr="002F2971" w:rsidRDefault="00DB111F" w:rsidP="00DB111F">
            <w:pPr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2F2971">
              <w:rPr>
                <w:b/>
                <w:bCs/>
                <w:color w:val="000000"/>
                <w:sz w:val="18"/>
                <w:szCs w:val="18"/>
              </w:rPr>
              <w:t>Gender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4813C482" w14:textId="77777777" w:rsidR="00DB111F" w:rsidRPr="002F2971" w:rsidRDefault="00DB111F" w:rsidP="00DB111F">
            <w:pPr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2F2971">
              <w:rPr>
                <w:b/>
                <w:bCs/>
                <w:color w:val="000000"/>
                <w:sz w:val="18"/>
                <w:szCs w:val="18"/>
              </w:rPr>
              <w:t>PS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396686D2" w14:textId="77777777" w:rsidR="00DB111F" w:rsidRPr="002F2971" w:rsidRDefault="00DB111F" w:rsidP="00DB111F">
            <w:pPr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2F2971">
              <w:rPr>
                <w:b/>
                <w:bCs/>
                <w:color w:val="000000"/>
                <w:sz w:val="18"/>
                <w:szCs w:val="18"/>
              </w:rPr>
              <w:t>IPI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2D4EE6BB" w14:textId="77777777" w:rsidR="00DB111F" w:rsidRPr="002F2971" w:rsidRDefault="00DB111F" w:rsidP="00DB111F">
            <w:pPr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2F2971">
              <w:rPr>
                <w:b/>
                <w:bCs/>
                <w:color w:val="000000"/>
                <w:sz w:val="18"/>
                <w:szCs w:val="18"/>
              </w:rPr>
              <w:t>Pathology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46F64F80" w14:textId="77777777" w:rsidR="00DB111F" w:rsidRPr="002F2971" w:rsidRDefault="00DB111F" w:rsidP="00DB111F">
            <w:pPr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T</w:t>
            </w:r>
            <w:r w:rsidRPr="002F2971">
              <w:rPr>
                <w:b/>
                <w:bCs/>
                <w:color w:val="000000"/>
                <w:sz w:val="18"/>
                <w:szCs w:val="18"/>
              </w:rPr>
              <w:t>reatment</w:t>
            </w:r>
            <w:r>
              <w:rPr>
                <w:b/>
                <w:bCs/>
                <w:color w:val="00000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7254CAD9" w14:textId="77777777" w:rsidR="00DB111F" w:rsidRPr="002F2971" w:rsidRDefault="00DB111F" w:rsidP="00DB111F">
            <w:pPr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2F2971">
              <w:rPr>
                <w:b/>
                <w:bCs/>
                <w:color w:val="000000"/>
                <w:sz w:val="18"/>
                <w:szCs w:val="18"/>
              </w:rPr>
              <w:t>Remarks</w:t>
            </w:r>
          </w:p>
        </w:tc>
      </w:tr>
      <w:tr w:rsidR="00DB111F" w:rsidRPr="002F2971" w14:paraId="2F27D77F" w14:textId="77777777" w:rsidTr="00DB111F">
        <w:trPr>
          <w:trHeight w:val="600"/>
        </w:trPr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37EA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9624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D10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M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B275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4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E1AF4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CE46C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DLBCL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3DEA6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CHOP-R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150DD" w14:textId="29924ED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BD5544">
              <w:rPr>
                <w:b/>
                <w:bCs/>
                <w:color w:val="000000"/>
                <w:sz w:val="18"/>
                <w:szCs w:val="18"/>
              </w:rPr>
              <w:t>Did not finish the treatment</w:t>
            </w:r>
            <w:r w:rsidRPr="00975726">
              <w:rPr>
                <w:color w:val="000000"/>
                <w:sz w:val="18"/>
                <w:szCs w:val="18"/>
              </w:rPr>
              <w:t>: died the 2nd day after diagnosis and the initiation of treatment</w:t>
            </w:r>
            <w:bookmarkStart w:id="0" w:name="OLE_LINK2"/>
            <w:r w:rsidR="0094539F">
              <w:rPr>
                <w:color w:val="000000"/>
                <w:sz w:val="18"/>
                <w:szCs w:val="18"/>
              </w:rPr>
              <w:t xml:space="preserve">, as the patient is in </w:t>
            </w:r>
            <w:proofErr w:type="spellStart"/>
            <w:r w:rsidRPr="00975726">
              <w:rPr>
                <w:color w:val="000000"/>
                <w:sz w:val="18"/>
                <w:szCs w:val="18"/>
              </w:rPr>
              <w:t>articulo</w:t>
            </w:r>
            <w:proofErr w:type="spellEnd"/>
            <w:r w:rsidRPr="00975726">
              <w:rPr>
                <w:color w:val="000000"/>
                <w:sz w:val="18"/>
                <w:szCs w:val="18"/>
              </w:rPr>
              <w:t xml:space="preserve"> mortis</w:t>
            </w:r>
            <w:bookmarkEnd w:id="0"/>
            <w:r w:rsidRPr="00975726">
              <w:rPr>
                <w:color w:val="000000"/>
                <w:sz w:val="18"/>
                <w:szCs w:val="18"/>
              </w:rPr>
              <w:t>.</w:t>
            </w:r>
          </w:p>
        </w:tc>
      </w:tr>
      <w:tr w:rsidR="00DB111F" w:rsidRPr="002F2971" w14:paraId="3AFBC944" w14:textId="77777777" w:rsidTr="00DB111F">
        <w:trPr>
          <w:trHeight w:val="3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682F93B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9A01AF6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74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E3710A1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M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185D259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5E35C5A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E5AAF2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DLBCL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7FD606E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R2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4E695C03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Age, and with CHD</w:t>
            </w:r>
          </w:p>
        </w:tc>
      </w:tr>
      <w:tr w:rsidR="00DB111F" w:rsidRPr="002F2971" w14:paraId="1CC0D045" w14:textId="77777777" w:rsidTr="00DB111F">
        <w:trPr>
          <w:trHeight w:val="3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4F7F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A1E9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61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1475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F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57172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EAF2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B1928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DLBCL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0C2A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CHOP-R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C922E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DB111F" w:rsidRPr="002F2971" w14:paraId="4588F375" w14:textId="77777777" w:rsidTr="00DB111F">
        <w:trPr>
          <w:trHeight w:val="306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C02AD93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DC9B751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41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E8A933D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F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53F6BE4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1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D1AF6C6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E79E7D1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DLBCL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5BF0741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CHOP-R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4C8629A5" w14:textId="77777777" w:rsidR="00DB111F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</w:t>
            </w:r>
            <w:r w:rsidRPr="000830C6">
              <w:rPr>
                <w:b/>
                <w:bCs/>
                <w:color w:val="000000"/>
                <w:sz w:val="18"/>
                <w:szCs w:val="18"/>
              </w:rPr>
              <w:t>atient excluded</w:t>
            </w:r>
            <w:r>
              <w:rPr>
                <w:b/>
                <w:bCs/>
                <w:color w:val="000000"/>
                <w:sz w:val="18"/>
                <w:szCs w:val="18"/>
              </w:rPr>
              <w:t>:</w:t>
            </w:r>
            <w:r>
              <w:rPr>
                <w:color w:val="000000"/>
                <w:sz w:val="18"/>
                <w:szCs w:val="18"/>
              </w:rPr>
              <w:t xml:space="preserve"> a mediastinal lesion contacted cardiac mass;</w:t>
            </w:r>
          </w:p>
          <w:p w14:paraId="51F88165" w14:textId="77777777" w:rsidR="00DB111F" w:rsidRPr="00A36032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A36032">
              <w:rPr>
                <w:color w:val="000000"/>
                <w:sz w:val="18"/>
                <w:szCs w:val="18"/>
              </w:rPr>
              <w:t xml:space="preserve">The patient </w:t>
            </w:r>
            <w:r w:rsidRPr="0086407B">
              <w:rPr>
                <w:b/>
                <w:bCs/>
                <w:color w:val="000000"/>
                <w:sz w:val="18"/>
                <w:szCs w:val="18"/>
              </w:rPr>
              <w:t xml:space="preserve">rejected further treatment </w:t>
            </w:r>
            <w:r w:rsidRPr="00A36032">
              <w:rPr>
                <w:color w:val="000000"/>
                <w:sz w:val="18"/>
                <w:szCs w:val="18"/>
              </w:rPr>
              <w:t>after CR by 3 cycles of chemotherapy.</w:t>
            </w:r>
          </w:p>
        </w:tc>
      </w:tr>
      <w:tr w:rsidR="00DB111F" w:rsidRPr="002F2971" w14:paraId="20169848" w14:textId="77777777" w:rsidTr="00DB111F">
        <w:trPr>
          <w:trHeight w:val="3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9B55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3DED2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50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8216A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M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B48E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6547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4FC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DLBCL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557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CHOP-R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1779D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DB111F" w:rsidRPr="002F2971" w14:paraId="6A4CC561" w14:textId="77777777" w:rsidTr="00DB111F">
        <w:trPr>
          <w:trHeight w:val="6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DDCB842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79574FF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59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BB63D3D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M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9584EDD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BD637F1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42D1995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DLBCL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13B1484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CHOP-R+HDMTX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728EC5F2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CNS-IPI&gt;4, with testicle involvement, and thus HDMTX was given for prophylaxis</w:t>
            </w:r>
          </w:p>
        </w:tc>
      </w:tr>
      <w:tr w:rsidR="00DB111F" w:rsidRPr="002F2971" w14:paraId="0F083E29" w14:textId="77777777" w:rsidTr="00DB111F">
        <w:trPr>
          <w:trHeight w:val="6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0CCE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10A43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68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747F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M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902E7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3ECB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DAA5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DLBCL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AD12C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CHOP-R+ITMTX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747BF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CNS-IPI&gt;4, with involvement at bilateral Adrenal glands, and IT-MTX was given for prophylaxis</w:t>
            </w:r>
          </w:p>
        </w:tc>
      </w:tr>
      <w:tr w:rsidR="00DB111F" w:rsidRPr="002F2971" w14:paraId="265E113A" w14:textId="77777777" w:rsidTr="00DB111F">
        <w:trPr>
          <w:trHeight w:val="3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A456138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2AF6F44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48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F4C804E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M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4E33329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B2E8B6F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3A7C525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DLBCL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642C92D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CHOP-R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6B2C87AE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DB111F" w:rsidRPr="002F2971" w14:paraId="0F7D6D21" w14:textId="77777777" w:rsidTr="00DB111F">
        <w:trPr>
          <w:trHeight w:val="3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B105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C336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55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E9E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M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1F8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4545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6E0B" w14:textId="7A668802" w:rsidR="00DB111F" w:rsidRPr="00975726" w:rsidRDefault="00ED6EE7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FA-</w:t>
            </w:r>
            <w:r w:rsidR="00DB111F" w:rsidRPr="00975726">
              <w:rPr>
                <w:color w:val="000000"/>
                <w:sz w:val="18"/>
                <w:szCs w:val="18"/>
              </w:rPr>
              <w:t>DLBCL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4BE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Surgery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2ACD6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DB111F" w:rsidRPr="002F2971" w14:paraId="682B52FA" w14:textId="77777777" w:rsidTr="00DB111F">
        <w:trPr>
          <w:trHeight w:val="6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9D0473B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6497DC6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58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C6AD883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M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A0113A6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65B9D18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3A6A119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DLBCL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A7F0DD5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CHOP-R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17425E6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1B35AF">
              <w:rPr>
                <w:color w:val="000000"/>
                <w:sz w:val="18"/>
                <w:szCs w:val="18"/>
              </w:rPr>
              <w:t>PE</w:t>
            </w:r>
            <w:r>
              <w:rPr>
                <w:color w:val="000000"/>
                <w:sz w:val="18"/>
                <w:szCs w:val="18"/>
              </w:rPr>
              <w:t xml:space="preserve"> identified</w:t>
            </w:r>
            <w:r w:rsidRPr="00975726">
              <w:rPr>
                <w:color w:val="000000"/>
                <w:sz w:val="18"/>
                <w:szCs w:val="18"/>
              </w:rPr>
              <w:t>, but cured with anticoagulative treatments</w:t>
            </w:r>
          </w:p>
        </w:tc>
      </w:tr>
      <w:tr w:rsidR="00DB111F" w:rsidRPr="002F2971" w14:paraId="79FE2F34" w14:textId="77777777" w:rsidTr="00DB111F">
        <w:trPr>
          <w:trHeight w:val="6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334F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4C84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37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5699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F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DBC4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99D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9DD7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DLBCL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112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GDP-R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FF887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BD5544">
              <w:rPr>
                <w:b/>
                <w:bCs/>
                <w:color w:val="000000"/>
                <w:sz w:val="18"/>
                <w:szCs w:val="18"/>
              </w:rPr>
              <w:t>Patient excluded</w:t>
            </w:r>
            <w:r>
              <w:rPr>
                <w:color w:val="000000"/>
                <w:sz w:val="18"/>
                <w:szCs w:val="18"/>
              </w:rPr>
              <w:t xml:space="preserve">: </w:t>
            </w:r>
            <w:r w:rsidRPr="00975726">
              <w:rPr>
                <w:color w:val="000000"/>
                <w:sz w:val="18"/>
                <w:szCs w:val="18"/>
              </w:rPr>
              <w:t xml:space="preserve">intracardiac recurrence </w:t>
            </w:r>
            <w:r>
              <w:rPr>
                <w:rFonts w:hint="eastAsia"/>
                <w:color w:val="000000"/>
                <w:sz w:val="18"/>
                <w:szCs w:val="18"/>
              </w:rPr>
              <w:t>from</w:t>
            </w:r>
            <w:r w:rsidRPr="00975726">
              <w:rPr>
                <w:color w:val="000000"/>
                <w:sz w:val="18"/>
                <w:szCs w:val="18"/>
              </w:rPr>
              <w:t xml:space="preserve"> previous </w:t>
            </w:r>
            <w:r>
              <w:rPr>
                <w:color w:val="000000"/>
                <w:sz w:val="18"/>
                <w:szCs w:val="18"/>
              </w:rPr>
              <w:t>DLBCL</w:t>
            </w:r>
            <w:r w:rsidRPr="00975726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after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75726">
              <w:rPr>
                <w:color w:val="000000"/>
                <w:sz w:val="18"/>
                <w:szCs w:val="18"/>
              </w:rPr>
              <w:t xml:space="preserve">CR </w:t>
            </w:r>
            <w:r>
              <w:rPr>
                <w:rFonts w:hint="eastAsia"/>
                <w:color w:val="000000"/>
                <w:sz w:val="18"/>
                <w:szCs w:val="18"/>
              </w:rPr>
              <w:t>period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of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75726">
              <w:rPr>
                <w:color w:val="000000"/>
                <w:sz w:val="18"/>
                <w:szCs w:val="18"/>
              </w:rPr>
              <w:t>4 years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</w:tr>
      <w:tr w:rsidR="00DB111F" w:rsidRPr="002F2971" w14:paraId="3C623ED6" w14:textId="77777777" w:rsidTr="00DB111F">
        <w:trPr>
          <w:trHeight w:val="3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765C7C4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6AD7702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55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7BB422C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M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5E65F88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1EBE489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1AB269F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DLBCL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DF58D35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Comfort care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6037166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The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p</w:t>
            </w:r>
            <w:r w:rsidRPr="00975726">
              <w:rPr>
                <w:color w:val="000000"/>
                <w:sz w:val="18"/>
                <w:szCs w:val="18"/>
              </w:rPr>
              <w:t>atient prefer</w:t>
            </w:r>
            <w:r>
              <w:rPr>
                <w:rFonts w:hint="eastAsia"/>
                <w:color w:val="000000"/>
                <w:sz w:val="18"/>
                <w:szCs w:val="18"/>
              </w:rPr>
              <w:t>red</w:t>
            </w:r>
            <w:r w:rsidRPr="00975726">
              <w:rPr>
                <w:color w:val="000000"/>
                <w:sz w:val="18"/>
                <w:szCs w:val="18"/>
              </w:rPr>
              <w:t xml:space="preserve"> only comfort care</w:t>
            </w:r>
            <w:r>
              <w:rPr>
                <w:color w:val="000000"/>
                <w:sz w:val="18"/>
                <w:szCs w:val="18"/>
              </w:rPr>
              <w:t xml:space="preserve"> after steroids.</w:t>
            </w:r>
          </w:p>
        </w:tc>
      </w:tr>
      <w:tr w:rsidR="00DB111F" w:rsidRPr="002F2971" w14:paraId="0925BA0D" w14:textId="77777777" w:rsidTr="00DB111F">
        <w:trPr>
          <w:trHeight w:val="3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690B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7818B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61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9453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F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2465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146D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871F8" w14:textId="6D5191C8" w:rsidR="00DB111F" w:rsidRPr="00975726" w:rsidRDefault="00ED6EE7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ED6EE7">
              <w:rPr>
                <w:color w:val="000000"/>
                <w:sz w:val="18"/>
                <w:szCs w:val="18"/>
              </w:rPr>
              <w:t>FA-DLBCL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18CD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bookmarkStart w:id="1" w:name="OLE_LINK10"/>
            <w:r w:rsidRPr="00975726">
              <w:rPr>
                <w:color w:val="000000"/>
                <w:sz w:val="18"/>
                <w:szCs w:val="18"/>
              </w:rPr>
              <w:t>Surgery</w:t>
            </w:r>
            <w:bookmarkEnd w:id="1"/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944EC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DB111F" w:rsidRPr="002F2971" w14:paraId="1B8BAD36" w14:textId="77777777" w:rsidTr="00DB111F">
        <w:trPr>
          <w:trHeight w:val="3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75F2D9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963A09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61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E139772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F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0A5AFCE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F563EF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AB95382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DLBCL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2C55F4B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CHOP-R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78E59B81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DB111F" w:rsidRPr="002F2971" w14:paraId="29DE75D9" w14:textId="77777777" w:rsidTr="00DB111F">
        <w:trPr>
          <w:trHeight w:val="3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A225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41C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46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5A8F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F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0ACD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0ED9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DE5C" w14:textId="46A0B66E" w:rsidR="00DB111F" w:rsidRPr="00975726" w:rsidRDefault="00ED6EE7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ED6EE7">
              <w:rPr>
                <w:color w:val="000000"/>
                <w:sz w:val="18"/>
                <w:szCs w:val="18"/>
              </w:rPr>
              <w:t>FA-DLBCL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1BC8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Surgery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08F84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DB111F" w:rsidRPr="002F2971" w14:paraId="1E85A374" w14:textId="77777777" w:rsidTr="00DB111F">
        <w:trPr>
          <w:trHeight w:val="3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65BD6D4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C4D6A6B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65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0F857D2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F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24E0209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5B0D893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C718048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DLBCL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9530DD1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CHOP-R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1245E598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PE</w:t>
            </w:r>
            <w:r>
              <w:rPr>
                <w:color w:val="000000"/>
                <w:sz w:val="18"/>
                <w:szCs w:val="18"/>
              </w:rPr>
              <w:t xml:space="preserve"> identified</w:t>
            </w:r>
            <w:r w:rsidRPr="00975726">
              <w:rPr>
                <w:color w:val="000000"/>
                <w:sz w:val="18"/>
                <w:szCs w:val="18"/>
              </w:rPr>
              <w:t>, but cured with anticoagulative treatments</w:t>
            </w:r>
          </w:p>
        </w:tc>
      </w:tr>
      <w:tr w:rsidR="00DB111F" w:rsidRPr="002F2971" w14:paraId="779D41F2" w14:textId="77777777" w:rsidTr="00DB111F">
        <w:trPr>
          <w:trHeight w:val="3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6B91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45A9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46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2FC6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F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8E6D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DE117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E378" w14:textId="2FC4F393" w:rsidR="00DB111F" w:rsidRPr="00975726" w:rsidRDefault="00ED6EE7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ED6EE7">
              <w:rPr>
                <w:color w:val="000000"/>
                <w:sz w:val="18"/>
                <w:szCs w:val="18"/>
              </w:rPr>
              <w:t>FA-DLBCL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131C2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Surgery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EBE09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DB111F" w:rsidRPr="002F2971" w14:paraId="7C501771" w14:textId="77777777" w:rsidTr="00DB111F">
        <w:trPr>
          <w:trHeight w:val="3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6F7E995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FC8DEF5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87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81E3112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M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94D7819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C053AE3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FB0EE35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DLBCL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1AF35A1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R2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49A93B2D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Age, and the patient prefer</w:t>
            </w:r>
            <w:r>
              <w:rPr>
                <w:rFonts w:hint="eastAsia"/>
                <w:color w:val="000000"/>
                <w:sz w:val="18"/>
                <w:szCs w:val="18"/>
              </w:rPr>
              <w:t>red</w:t>
            </w:r>
            <w:r w:rsidRPr="00975726">
              <w:rPr>
                <w:color w:val="000000"/>
                <w:sz w:val="18"/>
                <w:szCs w:val="18"/>
              </w:rPr>
              <w:t xml:space="preserve"> no chemotherapy</w:t>
            </w:r>
          </w:p>
        </w:tc>
      </w:tr>
      <w:tr w:rsidR="00DB111F" w:rsidRPr="002F2971" w14:paraId="37AF0587" w14:textId="77777777" w:rsidTr="00DB111F">
        <w:trPr>
          <w:trHeight w:val="3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520C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863E9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47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BB69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F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75D9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1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E358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74D2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PTCL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86B9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CHP+BV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353E6" w14:textId="77777777" w:rsidR="00DB111F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271A3B">
              <w:rPr>
                <w:b/>
                <w:bCs/>
                <w:color w:val="000000"/>
                <w:sz w:val="18"/>
                <w:szCs w:val="18"/>
              </w:rPr>
              <w:t>Patient excluded</w:t>
            </w:r>
            <w:r>
              <w:rPr>
                <w:color w:val="000000"/>
                <w:sz w:val="18"/>
                <w:szCs w:val="18"/>
              </w:rPr>
              <w:t>:</w:t>
            </w:r>
            <w:r w:rsidRPr="00271A3B">
              <w:rPr>
                <w:color w:val="000000"/>
                <w:sz w:val="18"/>
                <w:szCs w:val="18"/>
              </w:rPr>
              <w:t xml:space="preserve"> a mediastinal lesion contacted cardiac mass;</w:t>
            </w:r>
          </w:p>
          <w:p w14:paraId="78E65746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PTCL,</w:t>
            </w:r>
            <w:r>
              <w:rPr>
                <w:color w:val="000000"/>
                <w:sz w:val="18"/>
                <w:szCs w:val="18"/>
              </w:rPr>
              <w:t xml:space="preserve"> BV used as</w:t>
            </w:r>
            <w:r w:rsidRPr="00975726">
              <w:rPr>
                <w:color w:val="000000"/>
                <w:sz w:val="18"/>
                <w:szCs w:val="18"/>
              </w:rPr>
              <w:t xml:space="preserve"> CD30+</w:t>
            </w:r>
            <w:r>
              <w:rPr>
                <w:rFonts w:hint="eastAsia"/>
                <w:color w:val="000000"/>
                <w:sz w:val="18"/>
                <w:szCs w:val="18"/>
              </w:rPr>
              <w:t>.</w:t>
            </w:r>
          </w:p>
        </w:tc>
      </w:tr>
      <w:tr w:rsidR="00DB111F" w:rsidRPr="002F2971" w14:paraId="37C2DE8C" w14:textId="77777777" w:rsidTr="00DB111F">
        <w:trPr>
          <w:trHeight w:val="3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073D18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63903F4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68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459630F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M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43A11DE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2CC15D7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A6EA8AE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DLBCL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249F14D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CHOP-R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19BB0BDD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DB111F" w:rsidRPr="002F2971" w14:paraId="3E146D42" w14:textId="77777777" w:rsidTr="00DB111F">
        <w:trPr>
          <w:trHeight w:val="3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82B7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88DD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70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4CB8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F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FECC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845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F7B6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DLBCL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C455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CHOP-R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7A1BC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DB111F" w:rsidRPr="002F2971" w14:paraId="0D0AE9F3" w14:textId="77777777" w:rsidTr="00DB111F">
        <w:trPr>
          <w:trHeight w:val="3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0B04D27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68C9247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92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9D4A814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M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E40CB87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6CCBFBA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7E41991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DLBCL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4B57EBB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Weekly Rituximab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51CBA878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Age, and the patient prefer no chemotherapy.</w:t>
            </w:r>
          </w:p>
        </w:tc>
      </w:tr>
      <w:tr w:rsidR="00DB111F" w:rsidRPr="002F2971" w14:paraId="3F8F6E02" w14:textId="77777777" w:rsidTr="00DB111F">
        <w:trPr>
          <w:trHeight w:val="3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C765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76FC4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73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98A1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M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3DF1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1E4A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F1A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CLL/SLL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3A74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Ibrutinib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F37E1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CB68DA">
              <w:rPr>
                <w:b/>
                <w:bCs/>
                <w:color w:val="000000"/>
                <w:sz w:val="18"/>
                <w:szCs w:val="18"/>
              </w:rPr>
              <w:t>Patient excluded</w:t>
            </w:r>
            <w:r>
              <w:rPr>
                <w:b/>
                <w:bCs/>
                <w:color w:val="000000"/>
                <w:sz w:val="18"/>
                <w:szCs w:val="18"/>
              </w:rPr>
              <w:t>:</w:t>
            </w:r>
            <w:r w:rsidRPr="00CB68DA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systemic </w:t>
            </w:r>
            <w:r w:rsidRPr="00975726">
              <w:rPr>
                <w:color w:val="000000"/>
                <w:sz w:val="18"/>
                <w:szCs w:val="18"/>
              </w:rPr>
              <w:t>CLL/SLL</w:t>
            </w:r>
            <w:r>
              <w:rPr>
                <w:color w:val="000000"/>
                <w:sz w:val="18"/>
                <w:szCs w:val="18"/>
              </w:rPr>
              <w:t xml:space="preserve"> involving the heart.</w:t>
            </w:r>
          </w:p>
        </w:tc>
      </w:tr>
      <w:tr w:rsidR="00DB111F" w:rsidRPr="002F2971" w14:paraId="381D0755" w14:textId="77777777" w:rsidTr="00DB111F">
        <w:trPr>
          <w:trHeight w:val="600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C7C1033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E866DB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68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62AC7D6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F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24140D8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C619215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62E13F5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DLBCL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0C08029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omfort care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34017CC9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The p</w:t>
            </w:r>
            <w:r w:rsidRPr="00984A4B">
              <w:rPr>
                <w:color w:val="000000"/>
                <w:sz w:val="18"/>
                <w:szCs w:val="18"/>
              </w:rPr>
              <w:t>atient prefer</w:t>
            </w:r>
            <w:r>
              <w:rPr>
                <w:color w:val="000000"/>
                <w:sz w:val="18"/>
                <w:szCs w:val="18"/>
              </w:rPr>
              <w:t>red</w:t>
            </w:r>
            <w:r w:rsidRPr="00984A4B">
              <w:rPr>
                <w:color w:val="000000"/>
                <w:sz w:val="18"/>
                <w:szCs w:val="18"/>
              </w:rPr>
              <w:t xml:space="preserve"> only comfort care</w:t>
            </w:r>
            <w:r>
              <w:rPr>
                <w:color w:val="000000"/>
                <w:sz w:val="18"/>
                <w:szCs w:val="18"/>
              </w:rPr>
              <w:t xml:space="preserve"> after steroids.</w:t>
            </w:r>
          </w:p>
        </w:tc>
      </w:tr>
      <w:tr w:rsidR="00DB111F" w:rsidRPr="002F2971" w14:paraId="1B7A566E" w14:textId="77777777" w:rsidTr="00DB111F">
        <w:trPr>
          <w:trHeight w:val="600"/>
        </w:trPr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AF1953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6B6FFF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36</w:t>
            </w: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B48A96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M</w:t>
            </w:r>
          </w:p>
        </w:tc>
        <w:tc>
          <w:tcPr>
            <w:tcW w:w="4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358D90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3</w:t>
            </w:r>
          </w:p>
        </w:tc>
        <w:tc>
          <w:tcPr>
            <w:tcW w:w="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848476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DA70B7" w14:textId="77777777" w:rsidR="00DB111F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 xml:space="preserve">Burkitt </w:t>
            </w:r>
          </w:p>
          <w:p w14:paraId="4323121E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</w:t>
            </w:r>
            <w:r w:rsidRPr="00975726">
              <w:rPr>
                <w:color w:val="000000"/>
                <w:sz w:val="18"/>
                <w:szCs w:val="18"/>
              </w:rPr>
              <w:t>ymphoma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7AE97B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bookmarkStart w:id="2" w:name="OLE_LINK1"/>
            <w:r w:rsidRPr="00975726">
              <w:rPr>
                <w:color w:val="000000"/>
                <w:sz w:val="18"/>
                <w:szCs w:val="18"/>
              </w:rPr>
              <w:t>CODOX-M</w:t>
            </w:r>
            <w:bookmarkEnd w:id="2"/>
            <w:r w:rsidRPr="00975726">
              <w:rPr>
                <w:color w:val="000000"/>
                <w:sz w:val="18"/>
                <w:szCs w:val="18"/>
              </w:rPr>
              <w:t>/IVAC</w:t>
            </w: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5BF2B2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C40BD8">
              <w:rPr>
                <w:color w:val="000000"/>
                <w:sz w:val="18"/>
                <w:szCs w:val="18"/>
              </w:rPr>
              <w:t>CODOX-M</w:t>
            </w:r>
            <w:r>
              <w:rPr>
                <w:color w:val="000000"/>
                <w:sz w:val="18"/>
                <w:szCs w:val="18"/>
              </w:rPr>
              <w:t xml:space="preserve"> and </w:t>
            </w:r>
            <w:r w:rsidRPr="00C40BD8">
              <w:rPr>
                <w:color w:val="000000"/>
                <w:sz w:val="18"/>
                <w:szCs w:val="18"/>
              </w:rPr>
              <w:t>CODOX-</w:t>
            </w:r>
            <w:r>
              <w:rPr>
                <w:color w:val="000000"/>
                <w:sz w:val="18"/>
                <w:szCs w:val="18"/>
              </w:rPr>
              <w:t>IVAC alternatively.</w:t>
            </w:r>
          </w:p>
        </w:tc>
      </w:tr>
      <w:tr w:rsidR="00DB111F" w:rsidRPr="002F2971" w14:paraId="7C34E638" w14:textId="77777777" w:rsidTr="00DB111F">
        <w:trPr>
          <w:trHeight w:val="600"/>
        </w:trPr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14:paraId="3F52838A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14:paraId="5B8D2D35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51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14:paraId="520C2F8E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M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14:paraId="38894A9B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14:paraId="05FFE4FE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14:paraId="45009F18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DLBCL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14:paraId="43E425BF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75726">
              <w:rPr>
                <w:color w:val="000000"/>
                <w:sz w:val="18"/>
                <w:szCs w:val="18"/>
              </w:rPr>
              <w:t>CHOP-R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</w:tcPr>
          <w:p w14:paraId="2288FBE9" w14:textId="77777777" w:rsidR="00DB111F" w:rsidRPr="00975726" w:rsidRDefault="00DB111F" w:rsidP="00DB111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</w:tbl>
    <w:p w14:paraId="583E42FD" w14:textId="151CD230" w:rsidR="001E7471" w:rsidRDefault="001E7471" w:rsidP="001E7471">
      <w:pPr>
        <w:pStyle w:val="Tabletitle"/>
      </w:pPr>
      <w:r w:rsidRPr="001E7471">
        <w:rPr>
          <w:b/>
          <w:bCs/>
        </w:rPr>
        <w:t>Table S1</w:t>
      </w:r>
      <w:r w:rsidRPr="001E7471">
        <w:t>: treatment protocol for each patient</w:t>
      </w:r>
    </w:p>
    <w:p w14:paraId="597E3F94" w14:textId="02C41123" w:rsidR="001E7471" w:rsidRDefault="00E32E37" w:rsidP="00E32E37">
      <w:pPr>
        <w:pStyle w:val="Footnotes"/>
      </w:pPr>
      <w:r>
        <w:rPr>
          <w:vertAlign w:val="superscript"/>
        </w:rPr>
        <w:t>1</w:t>
      </w:r>
      <w:r w:rsidR="001E7471">
        <w:t xml:space="preserve">See </w:t>
      </w:r>
      <w:r w:rsidR="001E7471" w:rsidRPr="00A56997">
        <w:rPr>
          <w:b/>
          <w:bCs/>
        </w:rPr>
        <w:t>Table S</w:t>
      </w:r>
      <w:r>
        <w:rPr>
          <w:b/>
          <w:bCs/>
        </w:rPr>
        <w:t>2</w:t>
      </w:r>
      <w:r w:rsidR="001E7471">
        <w:t xml:space="preserve"> for details of the treatment protocol. </w:t>
      </w:r>
    </w:p>
    <w:p w14:paraId="04D98331" w14:textId="47781959" w:rsidR="00FE4713" w:rsidRDefault="001E7471" w:rsidP="00DB111F">
      <w:pPr>
        <w:pStyle w:val="Footnotes"/>
      </w:pPr>
      <w:r w:rsidRPr="00736498">
        <w:t>Abbreviations:  DLBCL</w:t>
      </w:r>
      <w:r>
        <w:t>=</w:t>
      </w:r>
      <w:r w:rsidR="00ED6EE7">
        <w:t>d</w:t>
      </w:r>
      <w:r w:rsidRPr="00736498">
        <w:t xml:space="preserve">iffuse </w:t>
      </w:r>
      <w:r w:rsidR="00ED6EE7">
        <w:t>l</w:t>
      </w:r>
      <w:r w:rsidRPr="00736498">
        <w:t>arge</w:t>
      </w:r>
      <w:r>
        <w:t xml:space="preserve"> </w:t>
      </w:r>
      <w:r w:rsidRPr="00736498">
        <w:t>B</w:t>
      </w:r>
      <w:r>
        <w:t>-</w:t>
      </w:r>
      <w:r w:rsidRPr="00736498">
        <w:t xml:space="preserve">cell </w:t>
      </w:r>
      <w:r w:rsidR="00386A52">
        <w:t>l</w:t>
      </w:r>
      <w:r w:rsidRPr="00736498">
        <w:t>y</w:t>
      </w:r>
      <w:r>
        <w:t>m</w:t>
      </w:r>
      <w:r w:rsidRPr="00736498">
        <w:t xml:space="preserve">phoma; </w:t>
      </w:r>
      <w:r w:rsidR="00A26B36" w:rsidRPr="00A26B36">
        <w:t>FA-DLBCL</w:t>
      </w:r>
      <w:r w:rsidR="005E32A0">
        <w:t>=</w:t>
      </w:r>
      <w:r w:rsidR="00A26B36">
        <w:t xml:space="preserve"> fibrin-associated </w:t>
      </w:r>
      <w:r w:rsidR="00A26B36" w:rsidRPr="00A26B36">
        <w:t xml:space="preserve">diffuse large B-cell </w:t>
      </w:r>
      <w:r w:rsidR="00386A52">
        <w:t>l</w:t>
      </w:r>
      <w:r w:rsidR="00A26B36" w:rsidRPr="00A26B36">
        <w:t>ymphoma</w:t>
      </w:r>
      <w:r w:rsidR="00A26B36">
        <w:t xml:space="preserve">; </w:t>
      </w:r>
      <w:r>
        <w:t>PTCL=</w:t>
      </w:r>
      <w:r w:rsidR="00A26B36">
        <w:t>p</w:t>
      </w:r>
      <w:r>
        <w:t>eripheral T-</w:t>
      </w:r>
      <w:r w:rsidR="00386A52">
        <w:t>c</w:t>
      </w:r>
      <w:r>
        <w:t xml:space="preserve">ell </w:t>
      </w:r>
      <w:r w:rsidR="00A26B36">
        <w:t>l</w:t>
      </w:r>
      <w:r>
        <w:t xml:space="preserve">ymphoma; CLL/SLL=chronic </w:t>
      </w:r>
      <w:r>
        <w:lastRenderedPageBreak/>
        <w:t>lymphocytic leukaemia/small lymphocytic lymphoma; PS</w:t>
      </w:r>
      <w:r w:rsidR="005E32A0">
        <w:t>=</w:t>
      </w:r>
      <w:r w:rsidR="005E32A0" w:rsidRPr="005E32A0">
        <w:t>the Eastern Cooperative Oncology Group (ECOG)</w:t>
      </w:r>
      <w:r w:rsidR="005E32A0" w:rsidRPr="005E32A0">
        <w:t xml:space="preserve"> </w:t>
      </w:r>
      <w:r w:rsidR="005E32A0">
        <w:t xml:space="preserve">performance </w:t>
      </w:r>
      <w:r w:rsidR="00386A52">
        <w:t>status</w:t>
      </w:r>
      <w:r>
        <w:t xml:space="preserve">; CNS:=central neural system; IPI=international prognostic index; HDMTX= high-dose </w:t>
      </w:r>
      <w:r w:rsidRPr="00C04808">
        <w:t>methotrexate</w:t>
      </w:r>
      <w:r>
        <w:t xml:space="preserve">; ITMTX=intrathecal injection of </w:t>
      </w:r>
      <w:r w:rsidRPr="00E14962">
        <w:t>methotrexate</w:t>
      </w:r>
      <w:r>
        <w:t xml:space="preserve">;  CHD=coronary heart disease; CR= complete response, PE=pulmonary embolism. </w:t>
      </w:r>
    </w:p>
    <w:sectPr w:rsidR="00FE4713">
      <w:headerReference w:type="even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31E55" w14:textId="77777777" w:rsidR="0030372D" w:rsidRDefault="0030372D" w:rsidP="00AF2C92">
      <w:r>
        <w:separator/>
      </w:r>
    </w:p>
  </w:endnote>
  <w:endnote w:type="continuationSeparator" w:id="0">
    <w:p w14:paraId="2BD4D1D4" w14:textId="77777777" w:rsidR="0030372D" w:rsidRDefault="0030372D" w:rsidP="00AF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5BA8F" w14:textId="77777777" w:rsidR="0030372D" w:rsidRDefault="0030372D" w:rsidP="00AF2C92">
      <w:r>
        <w:separator/>
      </w:r>
    </w:p>
  </w:footnote>
  <w:footnote w:type="continuationSeparator" w:id="0">
    <w:p w14:paraId="71BD52C7" w14:textId="77777777" w:rsidR="0030372D" w:rsidRDefault="0030372D" w:rsidP="00AF2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F01DF" w14:textId="77777777" w:rsidR="002211DD" w:rsidRDefault="002211DD">
    <w:pPr>
      <w:pStyle w:val="Header"/>
    </w:pPr>
  </w:p>
  <w:p w14:paraId="19079A83" w14:textId="77777777" w:rsidR="001E7471" w:rsidRDefault="001E7471"/>
  <w:p w14:paraId="53BF468A" w14:textId="77777777" w:rsidR="002211DD" w:rsidRDefault="002211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0D426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1FECA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C74E2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8F228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A274B1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2442F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9147B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94C1B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34C6DA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C472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DC819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CC0843"/>
    <w:multiLevelType w:val="multilevel"/>
    <w:tmpl w:val="9426EBB6"/>
    <w:lvl w:ilvl="0">
      <w:start w:val="1"/>
      <w:numFmt w:val="decimal"/>
      <w:lvlText w:val="(%1)"/>
      <w:lvlJc w:val="right"/>
      <w:pPr>
        <w:ind w:left="720" w:hanging="18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E765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F413159"/>
    <w:multiLevelType w:val="multilevel"/>
    <w:tmpl w:val="30C08770"/>
    <w:lvl w:ilvl="0">
      <w:start w:val="1"/>
      <w:numFmt w:val="decimal"/>
      <w:lvlText w:val="(%1)"/>
      <w:lvlJc w:val="right"/>
      <w:pPr>
        <w:ind w:left="720" w:hanging="15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BD58E1"/>
    <w:multiLevelType w:val="multilevel"/>
    <w:tmpl w:val="1B88B870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8289F"/>
    <w:multiLevelType w:val="hybridMultilevel"/>
    <w:tmpl w:val="E976D66C"/>
    <w:lvl w:ilvl="0" w:tplc="0CDA721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9B5003"/>
    <w:multiLevelType w:val="multilevel"/>
    <w:tmpl w:val="DD5255FA"/>
    <w:lvl w:ilvl="0">
      <w:start w:val="1"/>
      <w:numFmt w:val="decimal"/>
      <w:lvlText w:val="(%1)"/>
      <w:lvlJc w:val="left"/>
      <w:pPr>
        <w:ind w:left="720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5D0C07"/>
    <w:multiLevelType w:val="hybridMultilevel"/>
    <w:tmpl w:val="4CA02766"/>
    <w:lvl w:ilvl="0" w:tplc="79367BA0">
      <w:start w:val="1"/>
      <w:numFmt w:val="decimal"/>
      <w:pStyle w:val="Numberedlist"/>
      <w:lvlText w:val="(%1)"/>
      <w:lvlJc w:val="right"/>
      <w:pPr>
        <w:ind w:left="720" w:hanging="153"/>
      </w:pPr>
      <w:rPr>
        <w:rFonts w:hint="default"/>
      </w:rPr>
    </w:lvl>
    <w:lvl w:ilvl="1" w:tplc="FE3AC20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7E4D7DE">
      <w:start w:val="1"/>
      <w:numFmt w:val="lowerRoman"/>
      <w:lvlText w:val="(%3)"/>
      <w:lvlJc w:val="right"/>
      <w:pPr>
        <w:ind w:left="2160" w:hanging="18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A71FF"/>
    <w:multiLevelType w:val="hybridMultilevel"/>
    <w:tmpl w:val="CADCD1B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38135E"/>
    <w:multiLevelType w:val="hybridMultilevel"/>
    <w:tmpl w:val="68EEE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96BF8"/>
    <w:multiLevelType w:val="hybridMultilevel"/>
    <w:tmpl w:val="76D2C65A"/>
    <w:lvl w:ilvl="0" w:tplc="0456C424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751B3"/>
    <w:multiLevelType w:val="hybridMultilevel"/>
    <w:tmpl w:val="570828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FA38AF"/>
    <w:multiLevelType w:val="hybridMultilevel"/>
    <w:tmpl w:val="C96A95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9373AB"/>
    <w:multiLevelType w:val="multilevel"/>
    <w:tmpl w:val="B89CB32C"/>
    <w:lvl w:ilvl="0">
      <w:start w:val="1"/>
      <w:numFmt w:val="decimal"/>
      <w:lvlText w:val="(%1)"/>
      <w:lvlJc w:val="right"/>
      <w:pPr>
        <w:ind w:left="720" w:hanging="153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9"/>
  </w:num>
  <w:num w:numId="8">
    <w:abstractNumId w:val="5"/>
  </w:num>
  <w:num w:numId="9">
    <w:abstractNumId w:val="7"/>
  </w:num>
  <w:num w:numId="10">
    <w:abstractNumId w:val="6"/>
  </w:num>
  <w:num w:numId="11">
    <w:abstractNumId w:val="10"/>
  </w:num>
  <w:num w:numId="12">
    <w:abstractNumId w:val="8"/>
  </w:num>
  <w:num w:numId="13">
    <w:abstractNumId w:val="17"/>
  </w:num>
  <w:num w:numId="14">
    <w:abstractNumId w:val="20"/>
  </w:num>
  <w:num w:numId="15">
    <w:abstractNumId w:val="14"/>
  </w:num>
  <w:num w:numId="16">
    <w:abstractNumId w:val="16"/>
  </w:num>
  <w:num w:numId="17">
    <w:abstractNumId w:val="11"/>
  </w:num>
  <w:num w:numId="18">
    <w:abstractNumId w:val="0"/>
  </w:num>
  <w:num w:numId="19">
    <w:abstractNumId w:val="12"/>
  </w:num>
  <w:num w:numId="20">
    <w:abstractNumId w:val="20"/>
  </w:num>
  <w:num w:numId="21">
    <w:abstractNumId w:val="20"/>
  </w:num>
  <w:num w:numId="22">
    <w:abstractNumId w:val="20"/>
  </w:num>
  <w:num w:numId="23">
    <w:abstractNumId w:val="20"/>
  </w:num>
  <w:num w:numId="24">
    <w:abstractNumId w:val="17"/>
  </w:num>
  <w:num w:numId="25">
    <w:abstractNumId w:val="18"/>
  </w:num>
  <w:num w:numId="26">
    <w:abstractNumId w:val="21"/>
  </w:num>
  <w:num w:numId="27">
    <w:abstractNumId w:val="22"/>
  </w:num>
  <w:num w:numId="28">
    <w:abstractNumId w:val="20"/>
  </w:num>
  <w:num w:numId="29">
    <w:abstractNumId w:val="13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7A0MDIxNLM0MrU0trRU0lEKTi0uzszPAykwrAUAJztiACwAAAA="/>
  </w:docVars>
  <w:rsids>
    <w:rsidRoot w:val="001E7471"/>
    <w:rsid w:val="00001899"/>
    <w:rsid w:val="000049AD"/>
    <w:rsid w:val="0000681B"/>
    <w:rsid w:val="000133C0"/>
    <w:rsid w:val="00014C4E"/>
    <w:rsid w:val="00017107"/>
    <w:rsid w:val="000202E2"/>
    <w:rsid w:val="00022441"/>
    <w:rsid w:val="0002261E"/>
    <w:rsid w:val="00024839"/>
    <w:rsid w:val="00026871"/>
    <w:rsid w:val="00037A98"/>
    <w:rsid w:val="000427FB"/>
    <w:rsid w:val="0004455E"/>
    <w:rsid w:val="00047CB5"/>
    <w:rsid w:val="00051FAA"/>
    <w:rsid w:val="000572A9"/>
    <w:rsid w:val="00061325"/>
    <w:rsid w:val="000733AC"/>
    <w:rsid w:val="00074B81"/>
    <w:rsid w:val="00074D22"/>
    <w:rsid w:val="00075081"/>
    <w:rsid w:val="0007528A"/>
    <w:rsid w:val="000811AB"/>
    <w:rsid w:val="00083C5F"/>
    <w:rsid w:val="0009172C"/>
    <w:rsid w:val="000930EC"/>
    <w:rsid w:val="00095E61"/>
    <w:rsid w:val="000966C1"/>
    <w:rsid w:val="000970AC"/>
    <w:rsid w:val="000A1167"/>
    <w:rsid w:val="000A4428"/>
    <w:rsid w:val="000A6D40"/>
    <w:rsid w:val="000A7BC3"/>
    <w:rsid w:val="000B1661"/>
    <w:rsid w:val="000B1F0B"/>
    <w:rsid w:val="000B2E88"/>
    <w:rsid w:val="000B4603"/>
    <w:rsid w:val="000C09BE"/>
    <w:rsid w:val="000C1380"/>
    <w:rsid w:val="000C554F"/>
    <w:rsid w:val="000D0DC5"/>
    <w:rsid w:val="000D15FF"/>
    <w:rsid w:val="000D28DF"/>
    <w:rsid w:val="000D488B"/>
    <w:rsid w:val="000D68DF"/>
    <w:rsid w:val="000E138D"/>
    <w:rsid w:val="000E187A"/>
    <w:rsid w:val="000E2D61"/>
    <w:rsid w:val="000E450E"/>
    <w:rsid w:val="000E6259"/>
    <w:rsid w:val="000F4677"/>
    <w:rsid w:val="000F5BE0"/>
    <w:rsid w:val="00100587"/>
    <w:rsid w:val="0010284E"/>
    <w:rsid w:val="00103122"/>
    <w:rsid w:val="0010336A"/>
    <w:rsid w:val="001050F1"/>
    <w:rsid w:val="00105AEA"/>
    <w:rsid w:val="00106DAF"/>
    <w:rsid w:val="00114ABE"/>
    <w:rsid w:val="00116023"/>
    <w:rsid w:val="00134A51"/>
    <w:rsid w:val="00140727"/>
    <w:rsid w:val="00160628"/>
    <w:rsid w:val="00161344"/>
    <w:rsid w:val="00162195"/>
    <w:rsid w:val="0016322A"/>
    <w:rsid w:val="00165A21"/>
    <w:rsid w:val="001705CE"/>
    <w:rsid w:val="0017714B"/>
    <w:rsid w:val="001804DF"/>
    <w:rsid w:val="00181BDC"/>
    <w:rsid w:val="00181DB0"/>
    <w:rsid w:val="001829E3"/>
    <w:rsid w:val="001924C0"/>
    <w:rsid w:val="0019731E"/>
    <w:rsid w:val="001A09FE"/>
    <w:rsid w:val="001A67C9"/>
    <w:rsid w:val="001A69DE"/>
    <w:rsid w:val="001A713C"/>
    <w:rsid w:val="001B1C7C"/>
    <w:rsid w:val="001B398F"/>
    <w:rsid w:val="001B46C6"/>
    <w:rsid w:val="001B4B48"/>
    <w:rsid w:val="001B4D1F"/>
    <w:rsid w:val="001B7681"/>
    <w:rsid w:val="001B7CAE"/>
    <w:rsid w:val="001C0772"/>
    <w:rsid w:val="001C0D4F"/>
    <w:rsid w:val="001C1BA3"/>
    <w:rsid w:val="001C1DEC"/>
    <w:rsid w:val="001C5736"/>
    <w:rsid w:val="001D647F"/>
    <w:rsid w:val="001D6857"/>
    <w:rsid w:val="001E0572"/>
    <w:rsid w:val="001E0A67"/>
    <w:rsid w:val="001E1028"/>
    <w:rsid w:val="001E14E2"/>
    <w:rsid w:val="001E6302"/>
    <w:rsid w:val="001E7471"/>
    <w:rsid w:val="001E7DCB"/>
    <w:rsid w:val="001F3411"/>
    <w:rsid w:val="001F4287"/>
    <w:rsid w:val="001F4DBA"/>
    <w:rsid w:val="0020415E"/>
    <w:rsid w:val="00204FF4"/>
    <w:rsid w:val="0021056E"/>
    <w:rsid w:val="0021075D"/>
    <w:rsid w:val="0021165A"/>
    <w:rsid w:val="00211BC9"/>
    <w:rsid w:val="0021620C"/>
    <w:rsid w:val="00216E78"/>
    <w:rsid w:val="00217275"/>
    <w:rsid w:val="002211DD"/>
    <w:rsid w:val="00236F4B"/>
    <w:rsid w:val="00242B0D"/>
    <w:rsid w:val="002467C6"/>
    <w:rsid w:val="0024692A"/>
    <w:rsid w:val="00252BBA"/>
    <w:rsid w:val="00253123"/>
    <w:rsid w:val="00264001"/>
    <w:rsid w:val="00266354"/>
    <w:rsid w:val="00267A18"/>
    <w:rsid w:val="00273462"/>
    <w:rsid w:val="0027395B"/>
    <w:rsid w:val="00275854"/>
    <w:rsid w:val="00283B41"/>
    <w:rsid w:val="00285F28"/>
    <w:rsid w:val="00286398"/>
    <w:rsid w:val="002A3C42"/>
    <w:rsid w:val="002A5D75"/>
    <w:rsid w:val="002B1B1A"/>
    <w:rsid w:val="002B7228"/>
    <w:rsid w:val="002C53EE"/>
    <w:rsid w:val="002D24F7"/>
    <w:rsid w:val="002D2799"/>
    <w:rsid w:val="002D2CD7"/>
    <w:rsid w:val="002D4DDC"/>
    <w:rsid w:val="002D4F75"/>
    <w:rsid w:val="002D6493"/>
    <w:rsid w:val="002D7AB6"/>
    <w:rsid w:val="002E06D0"/>
    <w:rsid w:val="002E3C27"/>
    <w:rsid w:val="002E403A"/>
    <w:rsid w:val="002E7F3A"/>
    <w:rsid w:val="002F4EDB"/>
    <w:rsid w:val="002F6054"/>
    <w:rsid w:val="0030372D"/>
    <w:rsid w:val="00310E13"/>
    <w:rsid w:val="00315713"/>
    <w:rsid w:val="0031686C"/>
    <w:rsid w:val="00316FE0"/>
    <w:rsid w:val="003204D2"/>
    <w:rsid w:val="0032605E"/>
    <w:rsid w:val="003275D1"/>
    <w:rsid w:val="00330B2A"/>
    <w:rsid w:val="00331E17"/>
    <w:rsid w:val="00333063"/>
    <w:rsid w:val="003408E3"/>
    <w:rsid w:val="00343480"/>
    <w:rsid w:val="00345E89"/>
    <w:rsid w:val="003522A1"/>
    <w:rsid w:val="0035254B"/>
    <w:rsid w:val="00353555"/>
    <w:rsid w:val="003565D4"/>
    <w:rsid w:val="003607FB"/>
    <w:rsid w:val="00360FD5"/>
    <w:rsid w:val="0036340D"/>
    <w:rsid w:val="003634A5"/>
    <w:rsid w:val="00366868"/>
    <w:rsid w:val="00367506"/>
    <w:rsid w:val="00370085"/>
    <w:rsid w:val="003744A7"/>
    <w:rsid w:val="00376235"/>
    <w:rsid w:val="00381FB6"/>
    <w:rsid w:val="003836D3"/>
    <w:rsid w:val="00383A52"/>
    <w:rsid w:val="00386A52"/>
    <w:rsid w:val="00391652"/>
    <w:rsid w:val="0039507F"/>
    <w:rsid w:val="003A1260"/>
    <w:rsid w:val="003A295F"/>
    <w:rsid w:val="003A41DD"/>
    <w:rsid w:val="003A7033"/>
    <w:rsid w:val="003B47FE"/>
    <w:rsid w:val="003B5673"/>
    <w:rsid w:val="003B6287"/>
    <w:rsid w:val="003B62C9"/>
    <w:rsid w:val="003C7176"/>
    <w:rsid w:val="003D0929"/>
    <w:rsid w:val="003D4729"/>
    <w:rsid w:val="003D7DD6"/>
    <w:rsid w:val="003E5AAF"/>
    <w:rsid w:val="003E600D"/>
    <w:rsid w:val="003E64DF"/>
    <w:rsid w:val="003E6A5D"/>
    <w:rsid w:val="003F193A"/>
    <w:rsid w:val="003F4207"/>
    <w:rsid w:val="003F5C46"/>
    <w:rsid w:val="003F7CBB"/>
    <w:rsid w:val="003F7D34"/>
    <w:rsid w:val="00412C8E"/>
    <w:rsid w:val="0041518D"/>
    <w:rsid w:val="0042221D"/>
    <w:rsid w:val="00424DD3"/>
    <w:rsid w:val="004269C5"/>
    <w:rsid w:val="00435939"/>
    <w:rsid w:val="00437CC7"/>
    <w:rsid w:val="00442B9C"/>
    <w:rsid w:val="00445EFA"/>
    <w:rsid w:val="0044738A"/>
    <w:rsid w:val="004473D3"/>
    <w:rsid w:val="00452231"/>
    <w:rsid w:val="00460C13"/>
    <w:rsid w:val="00463228"/>
    <w:rsid w:val="00463782"/>
    <w:rsid w:val="004667E0"/>
    <w:rsid w:val="0046760E"/>
    <w:rsid w:val="00470E10"/>
    <w:rsid w:val="00477A97"/>
    <w:rsid w:val="00481343"/>
    <w:rsid w:val="0048549E"/>
    <w:rsid w:val="004930C6"/>
    <w:rsid w:val="00493347"/>
    <w:rsid w:val="00496092"/>
    <w:rsid w:val="004A08DB"/>
    <w:rsid w:val="004A25D0"/>
    <w:rsid w:val="004A37E8"/>
    <w:rsid w:val="004A7549"/>
    <w:rsid w:val="004B09D4"/>
    <w:rsid w:val="004B309D"/>
    <w:rsid w:val="004B330A"/>
    <w:rsid w:val="004B7C8E"/>
    <w:rsid w:val="004C3D3C"/>
    <w:rsid w:val="004D0EDC"/>
    <w:rsid w:val="004D1220"/>
    <w:rsid w:val="004D14B3"/>
    <w:rsid w:val="004D1529"/>
    <w:rsid w:val="004D2253"/>
    <w:rsid w:val="004D5514"/>
    <w:rsid w:val="004D56C3"/>
    <w:rsid w:val="004E0338"/>
    <w:rsid w:val="004E4FF3"/>
    <w:rsid w:val="004E56A8"/>
    <w:rsid w:val="004F3B55"/>
    <w:rsid w:val="004F428E"/>
    <w:rsid w:val="004F4E46"/>
    <w:rsid w:val="004F6B7D"/>
    <w:rsid w:val="005015F6"/>
    <w:rsid w:val="005030C4"/>
    <w:rsid w:val="005031C5"/>
    <w:rsid w:val="00504FDC"/>
    <w:rsid w:val="005120CC"/>
    <w:rsid w:val="00512B7B"/>
    <w:rsid w:val="00514EA1"/>
    <w:rsid w:val="0051798B"/>
    <w:rsid w:val="00521F5A"/>
    <w:rsid w:val="00525E06"/>
    <w:rsid w:val="00526454"/>
    <w:rsid w:val="00531823"/>
    <w:rsid w:val="00534ECC"/>
    <w:rsid w:val="0053720D"/>
    <w:rsid w:val="00540EF5"/>
    <w:rsid w:val="00541BF3"/>
    <w:rsid w:val="00541CD3"/>
    <w:rsid w:val="005476FA"/>
    <w:rsid w:val="0055595E"/>
    <w:rsid w:val="00557988"/>
    <w:rsid w:val="00562C49"/>
    <w:rsid w:val="00562DEF"/>
    <w:rsid w:val="0056321A"/>
    <w:rsid w:val="00563A35"/>
    <w:rsid w:val="00566596"/>
    <w:rsid w:val="005741E9"/>
    <w:rsid w:val="005748CF"/>
    <w:rsid w:val="00584270"/>
    <w:rsid w:val="00584738"/>
    <w:rsid w:val="005920B0"/>
    <w:rsid w:val="0059380D"/>
    <w:rsid w:val="00595A8F"/>
    <w:rsid w:val="005977C2"/>
    <w:rsid w:val="00597BF2"/>
    <w:rsid w:val="005A1F54"/>
    <w:rsid w:val="005A3020"/>
    <w:rsid w:val="005B134E"/>
    <w:rsid w:val="005B2039"/>
    <w:rsid w:val="005B344F"/>
    <w:rsid w:val="005B3FBA"/>
    <w:rsid w:val="005B4A1D"/>
    <w:rsid w:val="005B674D"/>
    <w:rsid w:val="005C056D"/>
    <w:rsid w:val="005C0CBE"/>
    <w:rsid w:val="005C1FCF"/>
    <w:rsid w:val="005C3F41"/>
    <w:rsid w:val="005D1885"/>
    <w:rsid w:val="005D4A38"/>
    <w:rsid w:val="005E2EEA"/>
    <w:rsid w:val="005E32A0"/>
    <w:rsid w:val="005E3708"/>
    <w:rsid w:val="005E3CCD"/>
    <w:rsid w:val="005E3D6B"/>
    <w:rsid w:val="005E5B55"/>
    <w:rsid w:val="005E5E4A"/>
    <w:rsid w:val="005E693D"/>
    <w:rsid w:val="005E75BF"/>
    <w:rsid w:val="005F57BA"/>
    <w:rsid w:val="005F61E6"/>
    <w:rsid w:val="005F6C45"/>
    <w:rsid w:val="00605A69"/>
    <w:rsid w:val="00606C54"/>
    <w:rsid w:val="00614375"/>
    <w:rsid w:val="00615B0A"/>
    <w:rsid w:val="006168CF"/>
    <w:rsid w:val="0062011B"/>
    <w:rsid w:val="00626DE0"/>
    <w:rsid w:val="00630901"/>
    <w:rsid w:val="00631F8E"/>
    <w:rsid w:val="00636EE9"/>
    <w:rsid w:val="00640950"/>
    <w:rsid w:val="00641AE7"/>
    <w:rsid w:val="00642629"/>
    <w:rsid w:val="0064782B"/>
    <w:rsid w:val="0065293D"/>
    <w:rsid w:val="00653EFC"/>
    <w:rsid w:val="00654021"/>
    <w:rsid w:val="00661045"/>
    <w:rsid w:val="00666DA8"/>
    <w:rsid w:val="00671057"/>
    <w:rsid w:val="00675AAF"/>
    <w:rsid w:val="0068031A"/>
    <w:rsid w:val="00681B2F"/>
    <w:rsid w:val="0068335F"/>
    <w:rsid w:val="00687217"/>
    <w:rsid w:val="00693302"/>
    <w:rsid w:val="0069640B"/>
    <w:rsid w:val="006A1B83"/>
    <w:rsid w:val="006A21CD"/>
    <w:rsid w:val="006A5918"/>
    <w:rsid w:val="006B21B2"/>
    <w:rsid w:val="006B4A4A"/>
    <w:rsid w:val="006C19B2"/>
    <w:rsid w:val="006C4409"/>
    <w:rsid w:val="006C5BB8"/>
    <w:rsid w:val="006C6936"/>
    <w:rsid w:val="006C7B01"/>
    <w:rsid w:val="006D0FE8"/>
    <w:rsid w:val="006D4B2B"/>
    <w:rsid w:val="006D4F3C"/>
    <w:rsid w:val="006D5C66"/>
    <w:rsid w:val="006D7002"/>
    <w:rsid w:val="006E1B3C"/>
    <w:rsid w:val="006E23FB"/>
    <w:rsid w:val="006E325A"/>
    <w:rsid w:val="006E33EC"/>
    <w:rsid w:val="006E3802"/>
    <w:rsid w:val="006E6C02"/>
    <w:rsid w:val="006F231A"/>
    <w:rsid w:val="006F6B55"/>
    <w:rsid w:val="006F788D"/>
    <w:rsid w:val="006F78E1"/>
    <w:rsid w:val="00701072"/>
    <w:rsid w:val="00702054"/>
    <w:rsid w:val="007035A4"/>
    <w:rsid w:val="00711799"/>
    <w:rsid w:val="00712B78"/>
    <w:rsid w:val="0071393B"/>
    <w:rsid w:val="00713EE2"/>
    <w:rsid w:val="007177FC"/>
    <w:rsid w:val="00720C5E"/>
    <w:rsid w:val="00721701"/>
    <w:rsid w:val="00731835"/>
    <w:rsid w:val="007341F8"/>
    <w:rsid w:val="00734372"/>
    <w:rsid w:val="00734EB8"/>
    <w:rsid w:val="00735F8B"/>
    <w:rsid w:val="0074090B"/>
    <w:rsid w:val="00742D1F"/>
    <w:rsid w:val="00743EBA"/>
    <w:rsid w:val="00744C8E"/>
    <w:rsid w:val="0074707E"/>
    <w:rsid w:val="007516DC"/>
    <w:rsid w:val="00752E58"/>
    <w:rsid w:val="00754B80"/>
    <w:rsid w:val="00761918"/>
    <w:rsid w:val="00762F03"/>
    <w:rsid w:val="0076413B"/>
    <w:rsid w:val="007648AE"/>
    <w:rsid w:val="00764BF8"/>
    <w:rsid w:val="0076514D"/>
    <w:rsid w:val="00773D59"/>
    <w:rsid w:val="00781003"/>
    <w:rsid w:val="007911FD"/>
    <w:rsid w:val="00793930"/>
    <w:rsid w:val="00793DD1"/>
    <w:rsid w:val="00794FEC"/>
    <w:rsid w:val="007A003E"/>
    <w:rsid w:val="007A1965"/>
    <w:rsid w:val="007A2ED1"/>
    <w:rsid w:val="007A4BE6"/>
    <w:rsid w:val="007B0DC6"/>
    <w:rsid w:val="007B1094"/>
    <w:rsid w:val="007B1762"/>
    <w:rsid w:val="007B3320"/>
    <w:rsid w:val="007C301F"/>
    <w:rsid w:val="007C4540"/>
    <w:rsid w:val="007C65AF"/>
    <w:rsid w:val="007D135D"/>
    <w:rsid w:val="007D730F"/>
    <w:rsid w:val="007D7CD8"/>
    <w:rsid w:val="007E3AA7"/>
    <w:rsid w:val="007F737D"/>
    <w:rsid w:val="0080308E"/>
    <w:rsid w:val="00805303"/>
    <w:rsid w:val="00806705"/>
    <w:rsid w:val="00806738"/>
    <w:rsid w:val="008216D5"/>
    <w:rsid w:val="008249CE"/>
    <w:rsid w:val="00831A50"/>
    <w:rsid w:val="00831B3C"/>
    <w:rsid w:val="00831C89"/>
    <w:rsid w:val="00832114"/>
    <w:rsid w:val="00834C46"/>
    <w:rsid w:val="0084093E"/>
    <w:rsid w:val="00841CE1"/>
    <w:rsid w:val="008473D8"/>
    <w:rsid w:val="008528DC"/>
    <w:rsid w:val="00852B8C"/>
    <w:rsid w:val="00854981"/>
    <w:rsid w:val="00864B2E"/>
    <w:rsid w:val="00865963"/>
    <w:rsid w:val="00871C1D"/>
    <w:rsid w:val="0087450E"/>
    <w:rsid w:val="00875A82"/>
    <w:rsid w:val="00876CA3"/>
    <w:rsid w:val="008772FE"/>
    <w:rsid w:val="008775F1"/>
    <w:rsid w:val="008821AE"/>
    <w:rsid w:val="00883D3A"/>
    <w:rsid w:val="008854F7"/>
    <w:rsid w:val="00885A9D"/>
    <w:rsid w:val="008929D2"/>
    <w:rsid w:val="00893636"/>
    <w:rsid w:val="00893B94"/>
    <w:rsid w:val="00896E9D"/>
    <w:rsid w:val="00896F11"/>
    <w:rsid w:val="008A1049"/>
    <w:rsid w:val="008A1C98"/>
    <w:rsid w:val="008A322D"/>
    <w:rsid w:val="008A4D72"/>
    <w:rsid w:val="008A6285"/>
    <w:rsid w:val="008A63B2"/>
    <w:rsid w:val="008B345D"/>
    <w:rsid w:val="008C1FC2"/>
    <w:rsid w:val="008C2980"/>
    <w:rsid w:val="008C4DD6"/>
    <w:rsid w:val="008C5AFB"/>
    <w:rsid w:val="008D07FB"/>
    <w:rsid w:val="008D0C02"/>
    <w:rsid w:val="008D357D"/>
    <w:rsid w:val="008D435A"/>
    <w:rsid w:val="008E387B"/>
    <w:rsid w:val="008E6087"/>
    <w:rsid w:val="008E758D"/>
    <w:rsid w:val="008F10A7"/>
    <w:rsid w:val="008F755D"/>
    <w:rsid w:val="008F7A39"/>
    <w:rsid w:val="009021E8"/>
    <w:rsid w:val="00904677"/>
    <w:rsid w:val="00905EE2"/>
    <w:rsid w:val="00911440"/>
    <w:rsid w:val="00911712"/>
    <w:rsid w:val="00911B27"/>
    <w:rsid w:val="009170BE"/>
    <w:rsid w:val="00920B55"/>
    <w:rsid w:val="009262C9"/>
    <w:rsid w:val="00930EB9"/>
    <w:rsid w:val="00933DC7"/>
    <w:rsid w:val="009418F4"/>
    <w:rsid w:val="00942BBC"/>
    <w:rsid w:val="00944180"/>
    <w:rsid w:val="00944AA0"/>
    <w:rsid w:val="0094539F"/>
    <w:rsid w:val="00947DA2"/>
    <w:rsid w:val="00951177"/>
    <w:rsid w:val="009673E8"/>
    <w:rsid w:val="00974DB8"/>
    <w:rsid w:val="00980661"/>
    <w:rsid w:val="0098093B"/>
    <w:rsid w:val="009876D4"/>
    <w:rsid w:val="009914A5"/>
    <w:rsid w:val="0099548E"/>
    <w:rsid w:val="00996456"/>
    <w:rsid w:val="00996A12"/>
    <w:rsid w:val="00997B0F"/>
    <w:rsid w:val="009A0CC3"/>
    <w:rsid w:val="009A1CAD"/>
    <w:rsid w:val="009A3440"/>
    <w:rsid w:val="009A5832"/>
    <w:rsid w:val="009A6838"/>
    <w:rsid w:val="009B24B5"/>
    <w:rsid w:val="009B4EBC"/>
    <w:rsid w:val="009B5ABB"/>
    <w:rsid w:val="009B73CE"/>
    <w:rsid w:val="009C2461"/>
    <w:rsid w:val="009C5A15"/>
    <w:rsid w:val="009C6FE2"/>
    <w:rsid w:val="009C7674"/>
    <w:rsid w:val="009D004A"/>
    <w:rsid w:val="009D5880"/>
    <w:rsid w:val="009E1FD4"/>
    <w:rsid w:val="009E3B07"/>
    <w:rsid w:val="009E51D1"/>
    <w:rsid w:val="009E5531"/>
    <w:rsid w:val="009F171E"/>
    <w:rsid w:val="009F3D2F"/>
    <w:rsid w:val="009F7052"/>
    <w:rsid w:val="00A02668"/>
    <w:rsid w:val="00A02801"/>
    <w:rsid w:val="00A06A39"/>
    <w:rsid w:val="00A07F58"/>
    <w:rsid w:val="00A131CB"/>
    <w:rsid w:val="00A14847"/>
    <w:rsid w:val="00A16D6D"/>
    <w:rsid w:val="00A21383"/>
    <w:rsid w:val="00A2199F"/>
    <w:rsid w:val="00A21B31"/>
    <w:rsid w:val="00A2360E"/>
    <w:rsid w:val="00A26B36"/>
    <w:rsid w:val="00A26E0C"/>
    <w:rsid w:val="00A32FCB"/>
    <w:rsid w:val="00A34C25"/>
    <w:rsid w:val="00A3507D"/>
    <w:rsid w:val="00A3717A"/>
    <w:rsid w:val="00A4088C"/>
    <w:rsid w:val="00A4456B"/>
    <w:rsid w:val="00A448D4"/>
    <w:rsid w:val="00A452E0"/>
    <w:rsid w:val="00A506DF"/>
    <w:rsid w:val="00A51EA5"/>
    <w:rsid w:val="00A53742"/>
    <w:rsid w:val="00A557A1"/>
    <w:rsid w:val="00A63059"/>
    <w:rsid w:val="00A63AE3"/>
    <w:rsid w:val="00A651A4"/>
    <w:rsid w:val="00A71361"/>
    <w:rsid w:val="00A746E2"/>
    <w:rsid w:val="00A81FF2"/>
    <w:rsid w:val="00A83904"/>
    <w:rsid w:val="00A90A79"/>
    <w:rsid w:val="00A96B30"/>
    <w:rsid w:val="00AA442D"/>
    <w:rsid w:val="00AA59B5"/>
    <w:rsid w:val="00AA7777"/>
    <w:rsid w:val="00AA7B84"/>
    <w:rsid w:val="00AC0B4C"/>
    <w:rsid w:val="00AC1164"/>
    <w:rsid w:val="00AC2296"/>
    <w:rsid w:val="00AC2754"/>
    <w:rsid w:val="00AC48B0"/>
    <w:rsid w:val="00AC4ACD"/>
    <w:rsid w:val="00AC5DFB"/>
    <w:rsid w:val="00AD13DC"/>
    <w:rsid w:val="00AD6DE2"/>
    <w:rsid w:val="00AE0A40"/>
    <w:rsid w:val="00AE1ED4"/>
    <w:rsid w:val="00AE21E1"/>
    <w:rsid w:val="00AE2F8D"/>
    <w:rsid w:val="00AE3BAE"/>
    <w:rsid w:val="00AE6A21"/>
    <w:rsid w:val="00AF1C8F"/>
    <w:rsid w:val="00AF2B68"/>
    <w:rsid w:val="00AF2C92"/>
    <w:rsid w:val="00AF3EC1"/>
    <w:rsid w:val="00AF5025"/>
    <w:rsid w:val="00AF519F"/>
    <w:rsid w:val="00AF5387"/>
    <w:rsid w:val="00AF55F5"/>
    <w:rsid w:val="00AF7E86"/>
    <w:rsid w:val="00B024B9"/>
    <w:rsid w:val="00B077FA"/>
    <w:rsid w:val="00B127D7"/>
    <w:rsid w:val="00B13B0C"/>
    <w:rsid w:val="00B14408"/>
    <w:rsid w:val="00B1453A"/>
    <w:rsid w:val="00B20F82"/>
    <w:rsid w:val="00B25BD5"/>
    <w:rsid w:val="00B34079"/>
    <w:rsid w:val="00B3793A"/>
    <w:rsid w:val="00B401BA"/>
    <w:rsid w:val="00B407E4"/>
    <w:rsid w:val="00B425B6"/>
    <w:rsid w:val="00B42A72"/>
    <w:rsid w:val="00B441AE"/>
    <w:rsid w:val="00B45A65"/>
    <w:rsid w:val="00B45F33"/>
    <w:rsid w:val="00B46D50"/>
    <w:rsid w:val="00B53170"/>
    <w:rsid w:val="00B548B9"/>
    <w:rsid w:val="00B56DBE"/>
    <w:rsid w:val="00B62999"/>
    <w:rsid w:val="00B63BE3"/>
    <w:rsid w:val="00B64885"/>
    <w:rsid w:val="00B64FA3"/>
    <w:rsid w:val="00B66810"/>
    <w:rsid w:val="00B72BE3"/>
    <w:rsid w:val="00B73B80"/>
    <w:rsid w:val="00B770C7"/>
    <w:rsid w:val="00B80F26"/>
    <w:rsid w:val="00B822BD"/>
    <w:rsid w:val="00B842F4"/>
    <w:rsid w:val="00B91A7B"/>
    <w:rsid w:val="00B929DD"/>
    <w:rsid w:val="00B93AF6"/>
    <w:rsid w:val="00B95405"/>
    <w:rsid w:val="00B963F1"/>
    <w:rsid w:val="00BA020A"/>
    <w:rsid w:val="00BB025A"/>
    <w:rsid w:val="00BB02A4"/>
    <w:rsid w:val="00BB1270"/>
    <w:rsid w:val="00BB1E44"/>
    <w:rsid w:val="00BB5267"/>
    <w:rsid w:val="00BB52B8"/>
    <w:rsid w:val="00BB59D8"/>
    <w:rsid w:val="00BB7E69"/>
    <w:rsid w:val="00BC0E51"/>
    <w:rsid w:val="00BC3C1F"/>
    <w:rsid w:val="00BC7CE7"/>
    <w:rsid w:val="00BD295E"/>
    <w:rsid w:val="00BD4664"/>
    <w:rsid w:val="00BE1193"/>
    <w:rsid w:val="00BF4849"/>
    <w:rsid w:val="00BF4EA7"/>
    <w:rsid w:val="00BF6525"/>
    <w:rsid w:val="00C00EDB"/>
    <w:rsid w:val="00C02863"/>
    <w:rsid w:val="00C0383A"/>
    <w:rsid w:val="00C067FF"/>
    <w:rsid w:val="00C12862"/>
    <w:rsid w:val="00C13D28"/>
    <w:rsid w:val="00C14585"/>
    <w:rsid w:val="00C165A0"/>
    <w:rsid w:val="00C216CE"/>
    <w:rsid w:val="00C2184F"/>
    <w:rsid w:val="00C22A78"/>
    <w:rsid w:val="00C23C7E"/>
    <w:rsid w:val="00C246C5"/>
    <w:rsid w:val="00C25A82"/>
    <w:rsid w:val="00C30A2A"/>
    <w:rsid w:val="00C33993"/>
    <w:rsid w:val="00C4069E"/>
    <w:rsid w:val="00C41ADC"/>
    <w:rsid w:val="00C44149"/>
    <w:rsid w:val="00C44410"/>
    <w:rsid w:val="00C44A15"/>
    <w:rsid w:val="00C4630A"/>
    <w:rsid w:val="00C523F0"/>
    <w:rsid w:val="00C526D2"/>
    <w:rsid w:val="00C53A91"/>
    <w:rsid w:val="00C5794E"/>
    <w:rsid w:val="00C60968"/>
    <w:rsid w:val="00C63D39"/>
    <w:rsid w:val="00C63EDD"/>
    <w:rsid w:val="00C65B36"/>
    <w:rsid w:val="00C7292E"/>
    <w:rsid w:val="00C74E88"/>
    <w:rsid w:val="00C80924"/>
    <w:rsid w:val="00C8286B"/>
    <w:rsid w:val="00C947F8"/>
    <w:rsid w:val="00C9515F"/>
    <w:rsid w:val="00C963C5"/>
    <w:rsid w:val="00CA030C"/>
    <w:rsid w:val="00CA1F41"/>
    <w:rsid w:val="00CA32EE"/>
    <w:rsid w:val="00CA5771"/>
    <w:rsid w:val="00CA6A1A"/>
    <w:rsid w:val="00CC1E75"/>
    <w:rsid w:val="00CC2E0E"/>
    <w:rsid w:val="00CC361C"/>
    <w:rsid w:val="00CC474B"/>
    <w:rsid w:val="00CC658C"/>
    <w:rsid w:val="00CC67BF"/>
    <w:rsid w:val="00CD0843"/>
    <w:rsid w:val="00CD4E31"/>
    <w:rsid w:val="00CD5A78"/>
    <w:rsid w:val="00CD7345"/>
    <w:rsid w:val="00CE372E"/>
    <w:rsid w:val="00CF0A1B"/>
    <w:rsid w:val="00CF19F6"/>
    <w:rsid w:val="00CF2F4F"/>
    <w:rsid w:val="00CF536D"/>
    <w:rsid w:val="00D02E9D"/>
    <w:rsid w:val="00D10CB8"/>
    <w:rsid w:val="00D12806"/>
    <w:rsid w:val="00D12D44"/>
    <w:rsid w:val="00D15018"/>
    <w:rsid w:val="00D158AC"/>
    <w:rsid w:val="00D1694C"/>
    <w:rsid w:val="00D20F5E"/>
    <w:rsid w:val="00D23B76"/>
    <w:rsid w:val="00D24B4A"/>
    <w:rsid w:val="00D379A3"/>
    <w:rsid w:val="00D45FF3"/>
    <w:rsid w:val="00D512CF"/>
    <w:rsid w:val="00D528B9"/>
    <w:rsid w:val="00D53186"/>
    <w:rsid w:val="00D5487D"/>
    <w:rsid w:val="00D60140"/>
    <w:rsid w:val="00D6024A"/>
    <w:rsid w:val="00D608B5"/>
    <w:rsid w:val="00D64739"/>
    <w:rsid w:val="00D71F99"/>
    <w:rsid w:val="00D73CA4"/>
    <w:rsid w:val="00D73D71"/>
    <w:rsid w:val="00D74396"/>
    <w:rsid w:val="00D80284"/>
    <w:rsid w:val="00D81F71"/>
    <w:rsid w:val="00D8642D"/>
    <w:rsid w:val="00D90A5E"/>
    <w:rsid w:val="00D91A68"/>
    <w:rsid w:val="00D95A68"/>
    <w:rsid w:val="00DA17C7"/>
    <w:rsid w:val="00DA6A9A"/>
    <w:rsid w:val="00DB111F"/>
    <w:rsid w:val="00DB1EFD"/>
    <w:rsid w:val="00DB3EAF"/>
    <w:rsid w:val="00DB46C6"/>
    <w:rsid w:val="00DC3203"/>
    <w:rsid w:val="00DC3C99"/>
    <w:rsid w:val="00DC52F5"/>
    <w:rsid w:val="00DC5FD0"/>
    <w:rsid w:val="00DD0354"/>
    <w:rsid w:val="00DD27D7"/>
    <w:rsid w:val="00DD458C"/>
    <w:rsid w:val="00DD72E9"/>
    <w:rsid w:val="00DD7605"/>
    <w:rsid w:val="00DE2020"/>
    <w:rsid w:val="00DE3476"/>
    <w:rsid w:val="00DE7BEA"/>
    <w:rsid w:val="00DF5B84"/>
    <w:rsid w:val="00DF6D5B"/>
    <w:rsid w:val="00DF771B"/>
    <w:rsid w:val="00DF7EE2"/>
    <w:rsid w:val="00E01BAA"/>
    <w:rsid w:val="00E0282A"/>
    <w:rsid w:val="00E02F9B"/>
    <w:rsid w:val="00E07E14"/>
    <w:rsid w:val="00E14F94"/>
    <w:rsid w:val="00E17336"/>
    <w:rsid w:val="00E17D15"/>
    <w:rsid w:val="00E22B95"/>
    <w:rsid w:val="00E30331"/>
    <w:rsid w:val="00E30BB8"/>
    <w:rsid w:val="00E31F9C"/>
    <w:rsid w:val="00E32E37"/>
    <w:rsid w:val="00E40488"/>
    <w:rsid w:val="00E50367"/>
    <w:rsid w:val="00E51ABA"/>
    <w:rsid w:val="00E524CB"/>
    <w:rsid w:val="00E65456"/>
    <w:rsid w:val="00E65A91"/>
    <w:rsid w:val="00E66188"/>
    <w:rsid w:val="00E664FB"/>
    <w:rsid w:val="00E672F0"/>
    <w:rsid w:val="00E70373"/>
    <w:rsid w:val="00E72E40"/>
    <w:rsid w:val="00E73665"/>
    <w:rsid w:val="00E73999"/>
    <w:rsid w:val="00E73BDC"/>
    <w:rsid w:val="00E73E9E"/>
    <w:rsid w:val="00E81660"/>
    <w:rsid w:val="00E854FE"/>
    <w:rsid w:val="00E906CC"/>
    <w:rsid w:val="00E939A0"/>
    <w:rsid w:val="00E97E4E"/>
    <w:rsid w:val="00EA1CC2"/>
    <w:rsid w:val="00EA2D76"/>
    <w:rsid w:val="00EA4644"/>
    <w:rsid w:val="00EA758A"/>
    <w:rsid w:val="00EB096F"/>
    <w:rsid w:val="00EB199F"/>
    <w:rsid w:val="00EB21A4"/>
    <w:rsid w:val="00EB27C4"/>
    <w:rsid w:val="00EB5387"/>
    <w:rsid w:val="00EB5C10"/>
    <w:rsid w:val="00EB7322"/>
    <w:rsid w:val="00EC0FE9"/>
    <w:rsid w:val="00EC198B"/>
    <w:rsid w:val="00EC426D"/>
    <w:rsid w:val="00EC571B"/>
    <w:rsid w:val="00EC57D7"/>
    <w:rsid w:val="00EC6385"/>
    <w:rsid w:val="00ED1DE9"/>
    <w:rsid w:val="00ED23D4"/>
    <w:rsid w:val="00ED5E0B"/>
    <w:rsid w:val="00ED6EE7"/>
    <w:rsid w:val="00EE37B6"/>
    <w:rsid w:val="00EF0F45"/>
    <w:rsid w:val="00EF7463"/>
    <w:rsid w:val="00EF7971"/>
    <w:rsid w:val="00F002EF"/>
    <w:rsid w:val="00F01EE9"/>
    <w:rsid w:val="00F04900"/>
    <w:rsid w:val="00F065A4"/>
    <w:rsid w:val="00F126B9"/>
    <w:rsid w:val="00F12715"/>
    <w:rsid w:val="00F144D5"/>
    <w:rsid w:val="00F146F0"/>
    <w:rsid w:val="00F15039"/>
    <w:rsid w:val="00F20FF3"/>
    <w:rsid w:val="00F2190B"/>
    <w:rsid w:val="00F228B5"/>
    <w:rsid w:val="00F2389C"/>
    <w:rsid w:val="00F25C67"/>
    <w:rsid w:val="00F30DFF"/>
    <w:rsid w:val="00F32B80"/>
    <w:rsid w:val="00F340EB"/>
    <w:rsid w:val="00F35285"/>
    <w:rsid w:val="00F43B9D"/>
    <w:rsid w:val="00F44D5E"/>
    <w:rsid w:val="00F53A35"/>
    <w:rsid w:val="00F55A3D"/>
    <w:rsid w:val="00F5744B"/>
    <w:rsid w:val="00F61209"/>
    <w:rsid w:val="00F6259E"/>
    <w:rsid w:val="00F65DD4"/>
    <w:rsid w:val="00F672B2"/>
    <w:rsid w:val="00F83973"/>
    <w:rsid w:val="00F87FA3"/>
    <w:rsid w:val="00F93D8C"/>
    <w:rsid w:val="00FA3102"/>
    <w:rsid w:val="00FA48D4"/>
    <w:rsid w:val="00FA54FA"/>
    <w:rsid w:val="00FA6D39"/>
    <w:rsid w:val="00FB227E"/>
    <w:rsid w:val="00FB3D61"/>
    <w:rsid w:val="00FB44CE"/>
    <w:rsid w:val="00FB5009"/>
    <w:rsid w:val="00FB76AB"/>
    <w:rsid w:val="00FD03FE"/>
    <w:rsid w:val="00FD126E"/>
    <w:rsid w:val="00FD3C36"/>
    <w:rsid w:val="00FD4D81"/>
    <w:rsid w:val="00FD7498"/>
    <w:rsid w:val="00FD7FB3"/>
    <w:rsid w:val="00FE4713"/>
    <w:rsid w:val="00FF1F44"/>
    <w:rsid w:val="00FF225E"/>
    <w:rsid w:val="00FF672C"/>
    <w:rsid w:val="00FF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33CE55"/>
  <w14:defaultImageDpi w14:val="330"/>
  <w15:docId w15:val="{BC36D566-38F0-4418-B864-B285D22F9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96F"/>
    <w:pPr>
      <w:spacing w:line="480" w:lineRule="auto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qFormat/>
    <w:rsid w:val="00AE1ED4"/>
    <w:pPr>
      <w:keepNext/>
      <w:spacing w:before="360" w:after="60" w:line="360" w:lineRule="auto"/>
      <w:ind w:right="567"/>
      <w:contextualSpacing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Paragraph"/>
    <w:link w:val="Heading2Char"/>
    <w:qFormat/>
    <w:rsid w:val="008D07FB"/>
    <w:pPr>
      <w:keepNext/>
      <w:spacing w:before="360" w:after="60" w:line="360" w:lineRule="auto"/>
      <w:ind w:right="567"/>
      <w:contextualSpacing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Paragraph"/>
    <w:link w:val="Heading3Char"/>
    <w:qFormat/>
    <w:rsid w:val="00DF7EE2"/>
    <w:pPr>
      <w:keepNext/>
      <w:spacing w:before="360" w:after="60" w:line="360" w:lineRule="auto"/>
      <w:ind w:right="567"/>
      <w:contextualSpacing/>
      <w:outlineLvl w:val="2"/>
    </w:pPr>
    <w:rPr>
      <w:rFonts w:cs="Arial"/>
      <w:bCs/>
      <w:i/>
      <w:szCs w:val="26"/>
    </w:rPr>
  </w:style>
  <w:style w:type="paragraph" w:styleId="Heading4">
    <w:name w:val="heading 4"/>
    <w:basedOn w:val="Paragraph"/>
    <w:next w:val="Newparagraph"/>
    <w:link w:val="Heading4Char"/>
    <w:rsid w:val="00F43B9D"/>
    <w:pPr>
      <w:spacing w:before="360"/>
      <w:outlineLvl w:val="3"/>
    </w:pPr>
    <w:rPr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icletitle">
    <w:name w:val="Article title"/>
    <w:basedOn w:val="Normal"/>
    <w:next w:val="Normal"/>
    <w:qFormat/>
    <w:rsid w:val="0024692A"/>
    <w:pPr>
      <w:spacing w:after="120" w:line="360" w:lineRule="auto"/>
    </w:pPr>
    <w:rPr>
      <w:b/>
      <w:sz w:val="28"/>
    </w:rPr>
  </w:style>
  <w:style w:type="paragraph" w:customStyle="1" w:styleId="Authornames">
    <w:name w:val="Author names"/>
    <w:basedOn w:val="Normal"/>
    <w:next w:val="Normal"/>
    <w:qFormat/>
    <w:rsid w:val="00F04900"/>
    <w:pPr>
      <w:spacing w:before="240" w:line="360" w:lineRule="auto"/>
    </w:pPr>
    <w:rPr>
      <w:sz w:val="28"/>
    </w:rPr>
  </w:style>
  <w:style w:type="paragraph" w:customStyle="1" w:styleId="Affiliation">
    <w:name w:val="Affiliation"/>
    <w:basedOn w:val="Normal"/>
    <w:qFormat/>
    <w:rsid w:val="00F04900"/>
    <w:pPr>
      <w:spacing w:before="240" w:line="360" w:lineRule="auto"/>
    </w:pPr>
    <w:rPr>
      <w:i/>
    </w:rPr>
  </w:style>
  <w:style w:type="paragraph" w:customStyle="1" w:styleId="Receiveddates">
    <w:name w:val="Received dates"/>
    <w:basedOn w:val="Affiliation"/>
    <w:next w:val="Normal"/>
    <w:qFormat/>
    <w:rsid w:val="00CC474B"/>
  </w:style>
  <w:style w:type="paragraph" w:customStyle="1" w:styleId="Abstract">
    <w:name w:val="Abstract"/>
    <w:basedOn w:val="Normal"/>
    <w:next w:val="Keywords"/>
    <w:qFormat/>
    <w:rsid w:val="00310E13"/>
    <w:pPr>
      <w:spacing w:before="360" w:after="300" w:line="360" w:lineRule="auto"/>
      <w:ind w:left="720" w:right="567"/>
    </w:pPr>
    <w:rPr>
      <w:sz w:val="22"/>
    </w:rPr>
  </w:style>
  <w:style w:type="paragraph" w:customStyle="1" w:styleId="Keywords">
    <w:name w:val="Keywords"/>
    <w:basedOn w:val="Normal"/>
    <w:next w:val="Paragraph"/>
    <w:qFormat/>
    <w:rsid w:val="00BB1270"/>
    <w:pPr>
      <w:spacing w:before="240" w:after="240" w:line="360" w:lineRule="auto"/>
      <w:ind w:left="720" w:right="567"/>
    </w:pPr>
    <w:rPr>
      <w:sz w:val="22"/>
    </w:rPr>
  </w:style>
  <w:style w:type="paragraph" w:customStyle="1" w:styleId="Correspondencedetails">
    <w:name w:val="Correspondence details"/>
    <w:basedOn w:val="Normal"/>
    <w:qFormat/>
    <w:rsid w:val="00F04900"/>
    <w:pPr>
      <w:spacing w:before="240" w:line="360" w:lineRule="auto"/>
    </w:pPr>
  </w:style>
  <w:style w:type="paragraph" w:customStyle="1" w:styleId="Displayedquotation">
    <w:name w:val="Displayed quotation"/>
    <w:basedOn w:val="Normal"/>
    <w:qFormat/>
    <w:rsid w:val="00731835"/>
    <w:pPr>
      <w:tabs>
        <w:tab w:val="left" w:pos="1077"/>
        <w:tab w:val="left" w:pos="1440"/>
        <w:tab w:val="left" w:pos="1797"/>
        <w:tab w:val="left" w:pos="2155"/>
        <w:tab w:val="left" w:pos="2512"/>
      </w:tabs>
      <w:spacing w:before="240" w:after="360" w:line="360" w:lineRule="auto"/>
      <w:ind w:left="709" w:right="425"/>
      <w:contextualSpacing/>
    </w:pPr>
    <w:rPr>
      <w:sz w:val="22"/>
    </w:rPr>
  </w:style>
  <w:style w:type="paragraph" w:customStyle="1" w:styleId="Numberedlist">
    <w:name w:val="Numbered list"/>
    <w:basedOn w:val="Paragraph"/>
    <w:next w:val="Paragraph"/>
    <w:qFormat/>
    <w:rsid w:val="00D80284"/>
    <w:pPr>
      <w:widowControl/>
      <w:numPr>
        <w:numId w:val="24"/>
      </w:numPr>
      <w:spacing w:after="240"/>
      <w:contextualSpacing/>
    </w:pPr>
  </w:style>
  <w:style w:type="paragraph" w:customStyle="1" w:styleId="Displayedequation">
    <w:name w:val="Displayed equation"/>
    <w:basedOn w:val="Normal"/>
    <w:next w:val="Paragraph"/>
    <w:qFormat/>
    <w:rsid w:val="00EF0F45"/>
    <w:pPr>
      <w:tabs>
        <w:tab w:val="center" w:pos="4253"/>
        <w:tab w:val="right" w:pos="8222"/>
      </w:tabs>
      <w:spacing w:before="240" w:after="240"/>
      <w:jc w:val="center"/>
    </w:pPr>
  </w:style>
  <w:style w:type="paragraph" w:customStyle="1" w:styleId="Acknowledgements">
    <w:name w:val="Acknowledgements"/>
    <w:basedOn w:val="Normal"/>
    <w:next w:val="Normal"/>
    <w:qFormat/>
    <w:rsid w:val="00D379A3"/>
    <w:pPr>
      <w:spacing w:before="120" w:line="360" w:lineRule="auto"/>
    </w:pPr>
    <w:rPr>
      <w:sz w:val="22"/>
    </w:rPr>
  </w:style>
  <w:style w:type="paragraph" w:customStyle="1" w:styleId="Tabletitle">
    <w:name w:val="Table title"/>
    <w:basedOn w:val="Normal"/>
    <w:next w:val="Normal"/>
    <w:qFormat/>
    <w:rsid w:val="0031686C"/>
    <w:pPr>
      <w:spacing w:before="240" w:line="360" w:lineRule="auto"/>
    </w:pPr>
  </w:style>
  <w:style w:type="paragraph" w:customStyle="1" w:styleId="Figurecaption">
    <w:name w:val="Figure caption"/>
    <w:basedOn w:val="Normal"/>
    <w:next w:val="Normal"/>
    <w:qFormat/>
    <w:rsid w:val="0031686C"/>
    <w:pPr>
      <w:spacing w:before="240" w:line="360" w:lineRule="auto"/>
    </w:pPr>
  </w:style>
  <w:style w:type="paragraph" w:customStyle="1" w:styleId="Footnotes">
    <w:name w:val="Footnotes"/>
    <w:basedOn w:val="Normal"/>
    <w:qFormat/>
    <w:rsid w:val="006C6936"/>
    <w:pPr>
      <w:spacing w:before="120" w:line="360" w:lineRule="auto"/>
      <w:ind w:left="482" w:hanging="482"/>
      <w:contextualSpacing/>
    </w:pPr>
    <w:rPr>
      <w:sz w:val="22"/>
    </w:rPr>
  </w:style>
  <w:style w:type="paragraph" w:customStyle="1" w:styleId="Notesoncontributors">
    <w:name w:val="Notes on contributors"/>
    <w:basedOn w:val="Normal"/>
    <w:qFormat/>
    <w:rsid w:val="00F04900"/>
    <w:pPr>
      <w:spacing w:before="240" w:line="360" w:lineRule="auto"/>
    </w:pPr>
    <w:rPr>
      <w:sz w:val="22"/>
    </w:rPr>
  </w:style>
  <w:style w:type="paragraph" w:customStyle="1" w:styleId="Normalparagraphstyle">
    <w:name w:val="Normal paragraph style"/>
    <w:basedOn w:val="Normal"/>
    <w:next w:val="Normal"/>
    <w:rsid w:val="00562DEF"/>
  </w:style>
  <w:style w:type="paragraph" w:customStyle="1" w:styleId="Paragraph">
    <w:name w:val="Paragraph"/>
    <w:basedOn w:val="Normal"/>
    <w:next w:val="Newparagraph"/>
    <w:qFormat/>
    <w:rsid w:val="001B7681"/>
    <w:pPr>
      <w:widowControl w:val="0"/>
      <w:spacing w:before="240"/>
    </w:pPr>
  </w:style>
  <w:style w:type="paragraph" w:customStyle="1" w:styleId="Newparagraph">
    <w:name w:val="New paragraph"/>
    <w:basedOn w:val="Normal"/>
    <w:qFormat/>
    <w:rsid w:val="00AE2F8D"/>
    <w:pPr>
      <w:ind w:firstLine="720"/>
    </w:pPr>
  </w:style>
  <w:style w:type="paragraph" w:styleId="NormalIndent">
    <w:name w:val="Normal Indent"/>
    <w:basedOn w:val="Normal"/>
    <w:rsid w:val="00526454"/>
    <w:pPr>
      <w:ind w:left="720"/>
    </w:pPr>
  </w:style>
  <w:style w:type="paragraph" w:customStyle="1" w:styleId="References">
    <w:name w:val="References"/>
    <w:basedOn w:val="Normal"/>
    <w:qFormat/>
    <w:rsid w:val="002C53EE"/>
    <w:pPr>
      <w:spacing w:before="120" w:line="360" w:lineRule="auto"/>
      <w:ind w:left="720" w:hanging="720"/>
      <w:contextualSpacing/>
    </w:pPr>
  </w:style>
  <w:style w:type="paragraph" w:customStyle="1" w:styleId="Subjectcodes">
    <w:name w:val="Subject codes"/>
    <w:basedOn w:val="Keywords"/>
    <w:next w:val="Paragraph"/>
    <w:qFormat/>
    <w:rsid w:val="0000681B"/>
  </w:style>
  <w:style w:type="character" w:customStyle="1" w:styleId="Heading2Char">
    <w:name w:val="Heading 2 Char"/>
    <w:basedOn w:val="DefaultParagraphFont"/>
    <w:link w:val="Heading2"/>
    <w:rsid w:val="008D07FB"/>
    <w:rPr>
      <w:rFonts w:cs="Arial"/>
      <w:b/>
      <w:bCs/>
      <w:i/>
      <w:iCs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AE1ED4"/>
    <w:rPr>
      <w:rFonts w:cs="Arial"/>
      <w:b/>
      <w:bCs/>
      <w:kern w:val="32"/>
      <w:sz w:val="24"/>
      <w:szCs w:val="32"/>
    </w:rPr>
  </w:style>
  <w:style w:type="character" w:customStyle="1" w:styleId="Heading3Char">
    <w:name w:val="Heading 3 Char"/>
    <w:basedOn w:val="DefaultParagraphFont"/>
    <w:link w:val="Heading3"/>
    <w:rsid w:val="00DF7EE2"/>
    <w:rPr>
      <w:rFonts w:eastAsia="Times New Roman" w:cs="Arial"/>
      <w:bCs/>
      <w:i/>
      <w:sz w:val="24"/>
      <w:szCs w:val="26"/>
      <w:lang w:eastAsia="en-GB"/>
    </w:rPr>
  </w:style>
  <w:style w:type="paragraph" w:customStyle="1" w:styleId="Bulletedlist">
    <w:name w:val="Bulleted list"/>
    <w:basedOn w:val="Paragraph"/>
    <w:next w:val="Paragraph"/>
    <w:qFormat/>
    <w:rsid w:val="004E0338"/>
    <w:pPr>
      <w:widowControl/>
      <w:numPr>
        <w:numId w:val="28"/>
      </w:numPr>
      <w:spacing w:after="240"/>
      <w:contextualSpacing/>
    </w:pPr>
  </w:style>
  <w:style w:type="paragraph" w:styleId="FootnoteText">
    <w:name w:val="footnote text"/>
    <w:basedOn w:val="Normal"/>
    <w:link w:val="FootnoteTextChar"/>
    <w:autoRedefine/>
    <w:rsid w:val="006C19B2"/>
    <w:pPr>
      <w:ind w:left="284" w:hanging="284"/>
    </w:pPr>
    <w:rPr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rsid w:val="006C19B2"/>
    <w:rPr>
      <w:sz w:val="22"/>
    </w:rPr>
  </w:style>
  <w:style w:type="character" w:styleId="FootnoteReference">
    <w:name w:val="footnote reference"/>
    <w:basedOn w:val="DefaultParagraphFont"/>
    <w:rsid w:val="00AF2C92"/>
    <w:rPr>
      <w:vertAlign w:val="superscript"/>
    </w:rPr>
  </w:style>
  <w:style w:type="paragraph" w:styleId="EndnoteText">
    <w:name w:val="endnote text"/>
    <w:basedOn w:val="Normal"/>
    <w:link w:val="EndnoteTextChar"/>
    <w:autoRedefine/>
    <w:rsid w:val="006C19B2"/>
    <w:pPr>
      <w:ind w:left="284" w:hanging="284"/>
    </w:pPr>
    <w:rPr>
      <w:sz w:val="22"/>
      <w:szCs w:val="20"/>
    </w:rPr>
  </w:style>
  <w:style w:type="character" w:customStyle="1" w:styleId="EndnoteTextChar">
    <w:name w:val="Endnote Text Char"/>
    <w:basedOn w:val="DefaultParagraphFont"/>
    <w:link w:val="EndnoteText"/>
    <w:rsid w:val="006C19B2"/>
    <w:rPr>
      <w:sz w:val="22"/>
    </w:rPr>
  </w:style>
  <w:style w:type="character" w:styleId="EndnoteReference">
    <w:name w:val="endnote reference"/>
    <w:basedOn w:val="DefaultParagraphFont"/>
    <w:rsid w:val="00EC571B"/>
    <w:rPr>
      <w:vertAlign w:val="superscript"/>
    </w:rPr>
  </w:style>
  <w:style w:type="character" w:customStyle="1" w:styleId="Heading4Char">
    <w:name w:val="Heading 4 Char"/>
    <w:basedOn w:val="DefaultParagraphFont"/>
    <w:link w:val="Heading4"/>
    <w:rsid w:val="00F43B9D"/>
    <w:rPr>
      <w:bCs/>
      <w:sz w:val="24"/>
      <w:szCs w:val="28"/>
    </w:rPr>
  </w:style>
  <w:style w:type="paragraph" w:styleId="Header">
    <w:name w:val="header"/>
    <w:basedOn w:val="Normal"/>
    <w:link w:val="HeaderChar"/>
    <w:rsid w:val="003F193A"/>
    <w:pPr>
      <w:tabs>
        <w:tab w:val="center" w:pos="4320"/>
        <w:tab w:val="right" w:pos="8640"/>
      </w:tabs>
      <w:spacing w:after="120" w:line="240" w:lineRule="auto"/>
      <w:contextualSpacing/>
    </w:pPr>
  </w:style>
  <w:style w:type="character" w:customStyle="1" w:styleId="HeaderChar">
    <w:name w:val="Header Char"/>
    <w:basedOn w:val="DefaultParagraphFont"/>
    <w:link w:val="Header"/>
    <w:rsid w:val="003F193A"/>
    <w:rPr>
      <w:rFonts w:eastAsia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rsid w:val="00AE6A21"/>
    <w:pPr>
      <w:tabs>
        <w:tab w:val="center" w:pos="4320"/>
        <w:tab w:val="right" w:pos="8640"/>
      </w:tabs>
      <w:spacing w:before="240" w:line="240" w:lineRule="auto"/>
      <w:contextualSpacing/>
    </w:pPr>
  </w:style>
  <w:style w:type="character" w:customStyle="1" w:styleId="FooterChar">
    <w:name w:val="Footer Char"/>
    <w:basedOn w:val="DefaultParagraphFont"/>
    <w:link w:val="Footer"/>
    <w:rsid w:val="00AE6A21"/>
    <w:rPr>
      <w:sz w:val="24"/>
      <w:szCs w:val="24"/>
    </w:rPr>
  </w:style>
  <w:style w:type="paragraph" w:customStyle="1" w:styleId="Heading4Paragraph">
    <w:name w:val="Heading 4 + Paragraph"/>
    <w:basedOn w:val="Paragraph"/>
    <w:next w:val="Newparagraph"/>
    <w:qFormat/>
    <w:rsid w:val="00AE1ED4"/>
    <w:pPr>
      <w:widowControl/>
      <w:spacing w:before="360"/>
    </w:pPr>
  </w:style>
  <w:style w:type="paragraph" w:styleId="ListParagraph">
    <w:name w:val="List Paragraph"/>
    <w:basedOn w:val="Normal"/>
    <w:uiPriority w:val="34"/>
    <w:qFormat/>
    <w:rsid w:val="001E7471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9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TF_Template_Word_Windows_2016\TF_Template_Word_Windows_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2914E-4C3A-4163-A6C9-332A453E9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TF_Template_Word_Windows_2016.dotx</Template>
  <TotalTime>19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TF_Template_Word_Windows_2016</vt:lpstr>
    </vt:vector>
  </TitlesOfParts>
  <Company>Informa Plc</Company>
  <LinksUpToDate>false</LinksUpToDate>
  <CharactersWithSpaces>2448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TF_Template_Word_Windows_2016</dc:title>
  <dc:subject/>
  <dc:creator>Hui YUAN</dc:creator>
  <cp:keywords/>
  <dc:description/>
  <cp:lastModifiedBy>Hui YUAN</cp:lastModifiedBy>
  <cp:revision>7</cp:revision>
  <cp:lastPrinted>2011-07-22T14:54:00Z</cp:lastPrinted>
  <dcterms:created xsi:type="dcterms:W3CDTF">2021-03-08T16:05:00Z</dcterms:created>
  <dcterms:modified xsi:type="dcterms:W3CDTF">2021-06-24T11:31:00Z</dcterms:modified>
</cp:coreProperties>
</file>